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D9" w:rsidRDefault="00B95BD9" w:rsidP="00B95BD9">
      <w:pPr>
        <w:pStyle w:val="20"/>
        <w:rPr>
          <w:sz w:val="20"/>
          <w:u w:val="none"/>
        </w:rPr>
      </w:pPr>
      <w:bookmarkStart w:id="0" w:name="_GoBack"/>
      <w:bookmarkEnd w:id="0"/>
      <w:proofErr w:type="gramStart"/>
      <w:r>
        <w:rPr>
          <w:sz w:val="20"/>
          <w:u w:val="none"/>
        </w:rPr>
        <w:t>5  ПОДКЛЮЧЕНИЕ</w:t>
      </w:r>
      <w:proofErr w:type="gramEnd"/>
      <w:r>
        <w:rPr>
          <w:sz w:val="20"/>
          <w:u w:val="none"/>
        </w:rPr>
        <w:t xml:space="preserve"> ЭЛЕКТРООБОРУДОВАНИЯ</w:t>
      </w:r>
    </w:p>
    <w:p w:rsidR="00B95BD9" w:rsidRPr="00D55A28" w:rsidRDefault="00B95BD9" w:rsidP="00B95BD9">
      <w:pPr>
        <w:pStyle w:val="20"/>
        <w:rPr>
          <w:sz w:val="20"/>
          <w:u w:val="none"/>
        </w:rPr>
      </w:pPr>
      <w:r w:rsidRPr="001323B8">
        <w:rPr>
          <w:sz w:val="20"/>
          <w:u w:val="none"/>
        </w:rPr>
        <w:t xml:space="preserve"> </w:t>
      </w:r>
    </w:p>
    <w:p w:rsidR="00B95BD9" w:rsidRPr="00D86F7C" w:rsidRDefault="00B95BD9" w:rsidP="00B95BD9">
      <w:pPr>
        <w:pStyle w:val="20"/>
        <w:rPr>
          <w:sz w:val="20"/>
          <w:u w:val="none"/>
        </w:rPr>
      </w:pPr>
      <w:r w:rsidRPr="001323B8">
        <w:rPr>
          <w:b w:val="0"/>
          <w:szCs w:val="18"/>
          <w:u w:val="none"/>
        </w:rPr>
        <w:t xml:space="preserve">Работы по подключению электрооборудования ТСУ к бортовой сети автомобиля должны производиться в условиях специализированной мастерской. </w:t>
      </w:r>
    </w:p>
    <w:p w:rsidR="00B95BD9" w:rsidRDefault="00B95BD9" w:rsidP="00B95BD9">
      <w:pPr>
        <w:pStyle w:val="20"/>
        <w:numPr>
          <w:ilvl w:val="0"/>
          <w:numId w:val="1"/>
        </w:numPr>
        <w:ind w:hanging="218"/>
        <w:rPr>
          <w:b w:val="0"/>
          <w:u w:val="none"/>
        </w:rPr>
      </w:pPr>
      <w:r>
        <w:rPr>
          <w:b w:val="0"/>
          <w:u w:val="none"/>
        </w:rPr>
        <w:t>отключить аккумуляторную батарею;</w:t>
      </w:r>
    </w:p>
    <w:p w:rsidR="00B95BD9" w:rsidRDefault="00B95BD9" w:rsidP="00B95BD9">
      <w:pPr>
        <w:pStyle w:val="20"/>
        <w:numPr>
          <w:ilvl w:val="0"/>
          <w:numId w:val="1"/>
        </w:numPr>
        <w:ind w:hanging="218"/>
        <w:jc w:val="left"/>
        <w:rPr>
          <w:b w:val="0"/>
          <w:u w:val="none"/>
        </w:rPr>
      </w:pPr>
      <w:r>
        <w:rPr>
          <w:b w:val="0"/>
          <w:u w:val="none"/>
        </w:rPr>
        <w:t xml:space="preserve">подключить провода к клеммам розетки и закрепить розетку на </w:t>
      </w:r>
      <w:proofErr w:type="spellStart"/>
      <w:r>
        <w:rPr>
          <w:b w:val="0"/>
          <w:u w:val="none"/>
        </w:rPr>
        <w:t>подрозетнике</w:t>
      </w:r>
      <w:proofErr w:type="spellEnd"/>
      <w:r>
        <w:rPr>
          <w:b w:val="0"/>
          <w:u w:val="none"/>
        </w:rPr>
        <w:t xml:space="preserve"> с помощью </w:t>
      </w:r>
      <w:proofErr w:type="gramStart"/>
      <w:r>
        <w:rPr>
          <w:b w:val="0"/>
          <w:u w:val="none"/>
        </w:rPr>
        <w:t>винтов  и</w:t>
      </w:r>
      <w:proofErr w:type="gramEnd"/>
      <w:r>
        <w:rPr>
          <w:b w:val="0"/>
          <w:u w:val="none"/>
        </w:rPr>
        <w:t xml:space="preserve"> гаек М5 или с помощью </w:t>
      </w:r>
      <w:proofErr w:type="spellStart"/>
      <w:r>
        <w:rPr>
          <w:b w:val="0"/>
          <w:u w:val="none"/>
        </w:rPr>
        <w:t>саморезов</w:t>
      </w:r>
      <w:proofErr w:type="spellEnd"/>
      <w:r>
        <w:rPr>
          <w:b w:val="0"/>
          <w:u w:val="none"/>
        </w:rPr>
        <w:t>;</w:t>
      </w:r>
    </w:p>
    <w:p w:rsidR="00B95BD9" w:rsidRDefault="00B95BD9" w:rsidP="00B95BD9">
      <w:pPr>
        <w:pStyle w:val="20"/>
        <w:numPr>
          <w:ilvl w:val="0"/>
          <w:numId w:val="1"/>
        </w:numPr>
        <w:ind w:hanging="218"/>
        <w:rPr>
          <w:b w:val="0"/>
          <w:u w:val="none"/>
        </w:rPr>
      </w:pPr>
      <w:r>
        <w:rPr>
          <w:b w:val="0"/>
          <w:u w:val="none"/>
        </w:rPr>
        <w:t>подключить провода от клемм розетки к бортовой сети автомобиля в соответствии со схемой рис. 2 с помощью разветвителей проводов;</w:t>
      </w:r>
    </w:p>
    <w:p w:rsidR="00B95BD9" w:rsidRDefault="00B95BD9" w:rsidP="00B95BD9">
      <w:pPr>
        <w:pStyle w:val="20"/>
        <w:numPr>
          <w:ilvl w:val="0"/>
          <w:numId w:val="1"/>
        </w:numPr>
        <w:ind w:hanging="218"/>
        <w:rPr>
          <w:b w:val="0"/>
          <w:u w:val="none"/>
        </w:rPr>
      </w:pPr>
      <w:r>
        <w:rPr>
          <w:b w:val="0"/>
          <w:u w:val="none"/>
        </w:rPr>
        <w:t>проверить на автомобиле действие световых сигналов.</w:t>
      </w:r>
    </w:p>
    <w:p w:rsidR="00B95BD9" w:rsidRDefault="00B95BD9" w:rsidP="00B95BD9">
      <w:pPr>
        <w:pStyle w:val="20"/>
        <w:rPr>
          <w:b w:val="0"/>
          <w:u w:val="none"/>
        </w:rPr>
      </w:pPr>
    </w:p>
    <w:p w:rsidR="00B95BD9" w:rsidRDefault="0044750F" w:rsidP="00B95BD9">
      <w:pPr>
        <w:pStyle w:val="20"/>
        <w:jc w:val="center"/>
        <w:rPr>
          <w:b w:val="0"/>
          <w:u w:val="none"/>
        </w:rPr>
      </w:pPr>
      <w:r w:rsidRPr="001956DA">
        <w:rPr>
          <w:noProof/>
          <w:u w:val="none"/>
        </w:rPr>
        <w:drawing>
          <wp:inline distT="0" distB="0" distL="0" distR="0">
            <wp:extent cx="4591050" cy="1418590"/>
            <wp:effectExtent l="0" t="0" r="0" b="0"/>
            <wp:docPr id="1" name="Рисунок 1" descr="Па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спор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BD9" w:rsidRPr="00A70500" w:rsidRDefault="00B95BD9" w:rsidP="00B95BD9">
      <w:pPr>
        <w:pStyle w:val="20"/>
        <w:ind w:left="720" w:right="-2970" w:firstLine="720"/>
        <w:rPr>
          <w:b w:val="0"/>
          <w:noProof/>
          <w:sz w:val="20"/>
          <w:u w:val="none"/>
        </w:rPr>
      </w:pPr>
    </w:p>
    <w:p w:rsidR="00B95BD9" w:rsidRDefault="00B95BD9" w:rsidP="00B95BD9">
      <w:pPr>
        <w:pStyle w:val="20"/>
        <w:ind w:left="720" w:right="-2970" w:firstLine="720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Схема подключения электрооборудования</w:t>
      </w:r>
    </w:p>
    <w:p w:rsidR="00B95BD9" w:rsidRDefault="00B95BD9" w:rsidP="00B95BD9">
      <w:pPr>
        <w:pStyle w:val="20"/>
        <w:rPr>
          <w:sz w:val="20"/>
          <w:u w:val="none"/>
        </w:rPr>
      </w:pPr>
    </w:p>
    <w:p w:rsidR="00B95BD9" w:rsidRDefault="00B95BD9" w:rsidP="00B95BD9">
      <w:pPr>
        <w:pStyle w:val="20"/>
        <w:rPr>
          <w:sz w:val="20"/>
          <w:u w:val="none"/>
        </w:rPr>
      </w:pPr>
      <w:proofErr w:type="gramStart"/>
      <w:r>
        <w:rPr>
          <w:sz w:val="20"/>
          <w:u w:val="none"/>
        </w:rPr>
        <w:t>6  ГАРАНТИИ</w:t>
      </w:r>
      <w:proofErr w:type="gramEnd"/>
      <w:r>
        <w:rPr>
          <w:sz w:val="20"/>
          <w:u w:val="none"/>
        </w:rPr>
        <w:t xml:space="preserve"> ИЗГОТОВИТЕЛЯ</w:t>
      </w:r>
    </w:p>
    <w:p w:rsidR="00B95BD9" w:rsidRDefault="00B95BD9" w:rsidP="00B95BD9">
      <w:pPr>
        <w:pStyle w:val="20"/>
        <w:rPr>
          <w:sz w:val="20"/>
          <w:u w:val="none"/>
        </w:rPr>
      </w:pPr>
    </w:p>
    <w:p w:rsidR="00B95BD9" w:rsidRDefault="00B95BD9" w:rsidP="00B95BD9">
      <w:pPr>
        <w:pStyle w:val="20"/>
        <w:rPr>
          <w:b w:val="0"/>
          <w:u w:val="none"/>
        </w:rPr>
      </w:pPr>
      <w:r>
        <w:rPr>
          <w:b w:val="0"/>
          <w:u w:val="none"/>
        </w:rPr>
        <w:t>Гарантийный срок эксплуатации ТСУ составляет 18 месяцев со дня продажи его магазином. Претензии по качеству ТСУ принимаются в течение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B95BD9" w:rsidRDefault="00B95BD9" w:rsidP="00B95BD9">
      <w:pPr>
        <w:pStyle w:val="20"/>
        <w:rPr>
          <w:b w:val="0"/>
          <w:u w:val="none"/>
        </w:rPr>
      </w:pPr>
    </w:p>
    <w:p w:rsidR="00B95BD9" w:rsidRDefault="00B95BD9" w:rsidP="00B95BD9">
      <w:pPr>
        <w:pStyle w:val="20"/>
        <w:rPr>
          <w:i/>
          <w:sz w:val="20"/>
          <w:u w:val="none"/>
        </w:rPr>
      </w:pPr>
      <w:r>
        <w:rPr>
          <w:i/>
          <w:sz w:val="20"/>
          <w:u w:val="none"/>
        </w:rPr>
        <w:t xml:space="preserve">С В И Д Е Т Е Л Ь С Т </w:t>
      </w:r>
      <w:proofErr w:type="gramStart"/>
      <w:r>
        <w:rPr>
          <w:i/>
          <w:sz w:val="20"/>
          <w:u w:val="none"/>
        </w:rPr>
        <w:t>В О</w:t>
      </w:r>
      <w:proofErr w:type="gramEnd"/>
      <w:r>
        <w:rPr>
          <w:i/>
          <w:sz w:val="20"/>
          <w:u w:val="none"/>
        </w:rPr>
        <w:t xml:space="preserve">   </w:t>
      </w:r>
      <w:proofErr w:type="spellStart"/>
      <w:r>
        <w:rPr>
          <w:i/>
          <w:sz w:val="20"/>
          <w:u w:val="none"/>
        </w:rPr>
        <w:t>О</w:t>
      </w:r>
      <w:proofErr w:type="spellEnd"/>
      <w:r>
        <w:rPr>
          <w:i/>
          <w:sz w:val="20"/>
          <w:u w:val="none"/>
        </w:rPr>
        <w:t xml:space="preserve">    П Р И Е М К Е</w:t>
      </w:r>
    </w:p>
    <w:p w:rsidR="00B95BD9" w:rsidRDefault="00B95BD9" w:rsidP="00B95BD9">
      <w:pPr>
        <w:pStyle w:val="20"/>
        <w:rPr>
          <w:i/>
          <w:sz w:val="20"/>
          <w:u w:val="none"/>
        </w:rPr>
      </w:pPr>
    </w:p>
    <w:p w:rsidR="00B95BD9" w:rsidRDefault="00B95BD9" w:rsidP="00B95BD9">
      <w:pPr>
        <w:pStyle w:val="20"/>
        <w:rPr>
          <w:b w:val="0"/>
          <w:u w:val="none"/>
        </w:rPr>
      </w:pPr>
      <w:r>
        <w:rPr>
          <w:b w:val="0"/>
          <w:u w:val="none"/>
        </w:rPr>
        <w:t xml:space="preserve">Тягово-сцепное устройство полностью укомплектовано, соответствует </w:t>
      </w:r>
    </w:p>
    <w:p w:rsidR="00B95BD9" w:rsidRDefault="00B95BD9" w:rsidP="00B95BD9">
      <w:pPr>
        <w:pStyle w:val="20"/>
        <w:rPr>
          <w:b w:val="0"/>
          <w:u w:val="none"/>
        </w:rPr>
      </w:pPr>
      <w:r>
        <w:rPr>
          <w:b w:val="0"/>
          <w:u w:val="none"/>
        </w:rPr>
        <w:t>ТУ 4591-002-232512563-2004 и признано годным к эксплуатации.</w:t>
      </w:r>
    </w:p>
    <w:p w:rsidR="00B95BD9" w:rsidRDefault="00B95BD9" w:rsidP="00B95BD9">
      <w:pPr>
        <w:pStyle w:val="20"/>
        <w:rPr>
          <w:b w:val="0"/>
          <w:sz w:val="16"/>
          <w:u w:val="none"/>
        </w:rPr>
      </w:pPr>
    </w:p>
    <w:p w:rsidR="00B95BD9" w:rsidRDefault="00B95BD9" w:rsidP="00B95BD9">
      <w:pPr>
        <w:pStyle w:val="20"/>
        <w:rPr>
          <w:b w:val="0"/>
          <w:sz w:val="16"/>
          <w:u w:val="none"/>
        </w:rPr>
      </w:pPr>
    </w:p>
    <w:p w:rsidR="00B95BD9" w:rsidRDefault="00B95BD9" w:rsidP="00B95BD9">
      <w:pPr>
        <w:pStyle w:val="20"/>
        <w:rPr>
          <w:b w:val="0"/>
          <w:sz w:val="20"/>
          <w:u w:val="none"/>
        </w:rPr>
      </w:pPr>
      <w:proofErr w:type="gramStart"/>
      <w:r>
        <w:rPr>
          <w:b w:val="0"/>
          <w:sz w:val="20"/>
          <w:u w:val="none"/>
        </w:rPr>
        <w:t>ДАТА  ВЫПУСКА</w:t>
      </w:r>
      <w:proofErr w:type="gramEnd"/>
      <w:r>
        <w:rPr>
          <w:b w:val="0"/>
          <w:sz w:val="20"/>
          <w:u w:val="none"/>
        </w:rPr>
        <w:t xml:space="preserve">  ____________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>ДАТА ПРОДАЖИ________</w:t>
      </w:r>
    </w:p>
    <w:p w:rsidR="00B95BD9" w:rsidRDefault="00B95BD9" w:rsidP="00B95BD9">
      <w:pPr>
        <w:pStyle w:val="20"/>
        <w:rPr>
          <w:b w:val="0"/>
          <w:sz w:val="20"/>
          <w:u w:val="none"/>
        </w:rPr>
      </w:pPr>
    </w:p>
    <w:p w:rsidR="00B95BD9" w:rsidRDefault="00B95BD9" w:rsidP="00B95BD9">
      <w:pPr>
        <w:pStyle w:val="20"/>
        <w:rPr>
          <w:b w:val="0"/>
          <w:sz w:val="20"/>
          <w:u w:val="none"/>
        </w:rPr>
      </w:pPr>
      <w:proofErr w:type="gramStart"/>
      <w:r>
        <w:rPr>
          <w:b w:val="0"/>
          <w:sz w:val="20"/>
          <w:u w:val="none"/>
        </w:rPr>
        <w:t>ШТАМП  ОТК</w:t>
      </w:r>
      <w:proofErr w:type="gramEnd"/>
      <w:r>
        <w:rPr>
          <w:b w:val="0"/>
          <w:sz w:val="20"/>
          <w:u w:val="none"/>
        </w:rPr>
        <w:t xml:space="preserve">_______  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 xml:space="preserve">ШТАМП МАГАЗИНА     </w:t>
      </w:r>
    </w:p>
    <w:p w:rsidR="00B95BD9" w:rsidRDefault="00B95BD9" w:rsidP="00B95BD9">
      <w:pPr>
        <w:pStyle w:val="20"/>
        <w:rPr>
          <w:b w:val="0"/>
          <w:sz w:val="20"/>
          <w:u w:val="none"/>
        </w:rPr>
      </w:pPr>
    </w:p>
    <w:p w:rsidR="00B95BD9" w:rsidRDefault="00B95BD9" w:rsidP="00B95BD9">
      <w:pPr>
        <w:pStyle w:val="20"/>
        <w:rPr>
          <w:b w:val="0"/>
          <w:sz w:val="20"/>
          <w:u w:val="none"/>
        </w:rPr>
      </w:pPr>
    </w:p>
    <w:p w:rsidR="00B95BD9" w:rsidRDefault="00B95BD9" w:rsidP="00B95BD9">
      <w:pPr>
        <w:pStyle w:val="20"/>
        <w:rPr>
          <w:b w:val="0"/>
          <w:sz w:val="20"/>
          <w:u w:val="none"/>
        </w:rPr>
      </w:pPr>
    </w:p>
    <w:p w:rsidR="00B95BD9" w:rsidRDefault="00B95BD9" w:rsidP="00B95BD9">
      <w:pPr>
        <w:pStyle w:val="20"/>
        <w:rPr>
          <w:b w:val="0"/>
          <w:sz w:val="20"/>
          <w:u w:val="none"/>
        </w:rPr>
      </w:pPr>
    </w:p>
    <w:p w:rsidR="00B95BD9" w:rsidRDefault="00B95BD9" w:rsidP="00B95BD9">
      <w:pPr>
        <w:pStyle w:val="20"/>
        <w:rPr>
          <w:b w:val="0"/>
          <w:sz w:val="20"/>
          <w:u w:val="none"/>
        </w:rPr>
      </w:pPr>
    </w:p>
    <w:p w:rsidR="00B95BD9" w:rsidRDefault="00B95BD9" w:rsidP="00B95BD9">
      <w:pPr>
        <w:pStyle w:val="1"/>
        <w:jc w:val="right"/>
        <w:rPr>
          <w:sz w:val="28"/>
        </w:rPr>
      </w:pPr>
    </w:p>
    <w:p w:rsidR="00B95BD9" w:rsidRDefault="00B95BD9" w:rsidP="00B95BD9">
      <w:pPr>
        <w:pStyle w:val="1"/>
        <w:jc w:val="right"/>
        <w:rPr>
          <w:sz w:val="28"/>
        </w:rPr>
      </w:pPr>
    </w:p>
    <w:p w:rsidR="00E22EDA" w:rsidRPr="00F30FFA" w:rsidRDefault="0044750F" w:rsidP="00B95BD9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1795145</wp:posOffset>
            </wp:positionH>
            <wp:positionV relativeFrom="paragraph">
              <wp:posOffset>61595</wp:posOffset>
            </wp:positionV>
            <wp:extent cx="1143000" cy="667385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EDA" w:rsidRPr="00F30FFA" w:rsidRDefault="00E22EDA" w:rsidP="00B95BD9"/>
    <w:p w:rsidR="00E22EDA" w:rsidRPr="00F30FFA" w:rsidRDefault="00E22EDA" w:rsidP="00B95BD9"/>
    <w:p w:rsidR="00E22EDA" w:rsidRPr="00F30FFA" w:rsidRDefault="00E22EDA" w:rsidP="00B95BD9"/>
    <w:p w:rsidR="00E22EDA" w:rsidRPr="00F30FFA" w:rsidRDefault="00E22EDA" w:rsidP="00B95BD9"/>
    <w:p w:rsidR="00E22EDA" w:rsidRPr="00F30FFA" w:rsidRDefault="00E22EDA" w:rsidP="00B95BD9"/>
    <w:p w:rsidR="00E22EDA" w:rsidRPr="00F30FFA" w:rsidRDefault="00E22EDA" w:rsidP="00B95BD9"/>
    <w:p w:rsidR="00B95BD9" w:rsidRDefault="00B95BD9" w:rsidP="00B95BD9">
      <w:pPr>
        <w:pStyle w:val="1"/>
        <w:jc w:val="center"/>
        <w:rPr>
          <w:sz w:val="28"/>
        </w:rPr>
      </w:pPr>
      <w:r>
        <w:rPr>
          <w:sz w:val="28"/>
        </w:rPr>
        <w:t>РОССИЯ     ООО «</w:t>
      </w:r>
      <w:proofErr w:type="spellStart"/>
      <w:r>
        <w:rPr>
          <w:sz w:val="28"/>
          <w:lang w:val="en-US"/>
        </w:rPr>
        <w:t>Av</w:t>
      </w:r>
      <w:r>
        <w:rPr>
          <w:sz w:val="20"/>
          <w:lang w:val="en-US"/>
        </w:rPr>
        <w:t>T</w:t>
      </w:r>
      <w:r>
        <w:rPr>
          <w:sz w:val="28"/>
          <w:lang w:val="en-US"/>
        </w:rPr>
        <w:t>oS</w:t>
      </w:r>
      <w:proofErr w:type="spellEnd"/>
      <w:r>
        <w:rPr>
          <w:sz w:val="28"/>
        </w:rPr>
        <w:t>»</w:t>
      </w:r>
    </w:p>
    <w:p w:rsidR="00B95BD9" w:rsidRPr="00B95BD9" w:rsidRDefault="00B95BD9" w:rsidP="00B95BD9">
      <w:pPr>
        <w:jc w:val="center"/>
        <w:rPr>
          <w:b/>
          <w:sz w:val="24"/>
          <w:szCs w:val="24"/>
        </w:rPr>
      </w:pPr>
      <w:r w:rsidRPr="00B95BD9">
        <w:rPr>
          <w:b/>
          <w:sz w:val="24"/>
          <w:szCs w:val="24"/>
        </w:rPr>
        <w:t>140400, Московская область, г. Коломна,</w:t>
      </w:r>
    </w:p>
    <w:p w:rsidR="00B95BD9" w:rsidRPr="00F30FFA" w:rsidRDefault="00B95BD9" w:rsidP="00B95BD9">
      <w:pPr>
        <w:pStyle w:val="3"/>
        <w:rPr>
          <w:sz w:val="24"/>
          <w:szCs w:val="24"/>
        </w:rPr>
      </w:pPr>
      <w:r w:rsidRPr="00B95BD9">
        <w:rPr>
          <w:sz w:val="24"/>
          <w:szCs w:val="24"/>
        </w:rPr>
        <w:t xml:space="preserve">улица Озерское шоссе, дом </w:t>
      </w:r>
      <w:r w:rsidR="00E22EDA" w:rsidRPr="00F30FFA">
        <w:rPr>
          <w:sz w:val="24"/>
          <w:szCs w:val="24"/>
        </w:rPr>
        <w:t>55</w:t>
      </w:r>
    </w:p>
    <w:p w:rsidR="00B95BD9" w:rsidRPr="00B95BD9" w:rsidRDefault="00B95BD9" w:rsidP="00B95BD9">
      <w:pPr>
        <w:jc w:val="center"/>
        <w:rPr>
          <w:b/>
          <w:sz w:val="24"/>
          <w:szCs w:val="24"/>
        </w:rPr>
      </w:pPr>
      <w:r w:rsidRPr="00B95BD9">
        <w:rPr>
          <w:b/>
          <w:sz w:val="24"/>
          <w:szCs w:val="24"/>
        </w:rPr>
        <w:t xml:space="preserve"> ИНН 5022020095</w:t>
      </w:r>
    </w:p>
    <w:p w:rsidR="00E22EDA" w:rsidRPr="00F30FFA" w:rsidRDefault="00A42771" w:rsidP="00B95B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тел.</w:t>
      </w:r>
      <w:r w:rsidR="00E22EDA" w:rsidRPr="00E22EDA">
        <w:rPr>
          <w:b/>
          <w:sz w:val="24"/>
          <w:szCs w:val="24"/>
        </w:rPr>
        <w:t xml:space="preserve"> +</w:t>
      </w:r>
      <w:r w:rsidR="00E22EDA" w:rsidRPr="00F30FF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(</w:t>
      </w:r>
      <w:r w:rsidR="00E22EDA" w:rsidRPr="00F30FFA">
        <w:rPr>
          <w:b/>
          <w:sz w:val="24"/>
          <w:szCs w:val="24"/>
        </w:rPr>
        <w:t>49</w:t>
      </w:r>
      <w:r>
        <w:rPr>
          <w:b/>
          <w:sz w:val="24"/>
          <w:szCs w:val="24"/>
        </w:rPr>
        <w:t>6)</w:t>
      </w:r>
      <w:r w:rsidR="00E22EDA" w:rsidRPr="00F30FFA">
        <w:rPr>
          <w:b/>
          <w:sz w:val="24"/>
          <w:szCs w:val="24"/>
        </w:rPr>
        <w:t>616-92-67</w:t>
      </w:r>
      <w:r w:rsidR="00B95BD9" w:rsidRPr="00B95BD9">
        <w:rPr>
          <w:b/>
          <w:sz w:val="24"/>
          <w:szCs w:val="24"/>
        </w:rPr>
        <w:t>;</w:t>
      </w:r>
    </w:p>
    <w:p w:rsidR="00B95BD9" w:rsidRPr="00F30FFA" w:rsidRDefault="00B95BD9" w:rsidP="00B95BD9">
      <w:pPr>
        <w:jc w:val="center"/>
        <w:rPr>
          <w:b/>
          <w:sz w:val="24"/>
          <w:szCs w:val="24"/>
        </w:rPr>
      </w:pPr>
      <w:r w:rsidRPr="00B95BD9">
        <w:rPr>
          <w:b/>
          <w:sz w:val="24"/>
          <w:szCs w:val="24"/>
        </w:rPr>
        <w:t xml:space="preserve">  факс </w:t>
      </w:r>
      <w:r w:rsidR="00E22EDA" w:rsidRPr="00F30FFA">
        <w:rPr>
          <w:b/>
          <w:sz w:val="24"/>
          <w:szCs w:val="24"/>
        </w:rPr>
        <w:t>+7(496)616-91-17</w:t>
      </w:r>
    </w:p>
    <w:p w:rsidR="00E22EDA" w:rsidRPr="00B95BD9" w:rsidRDefault="00E22EDA" w:rsidP="00B95BD9">
      <w:pPr>
        <w:jc w:val="center"/>
        <w:rPr>
          <w:sz w:val="24"/>
          <w:szCs w:val="24"/>
        </w:rPr>
      </w:pPr>
    </w:p>
    <w:p w:rsidR="00E22EDA" w:rsidRPr="00F30FFA" w:rsidRDefault="00B95BD9" w:rsidP="00B95BD9">
      <w:pPr>
        <w:pStyle w:val="2"/>
        <w:jc w:val="center"/>
        <w:rPr>
          <w:sz w:val="24"/>
          <w:u w:val="none"/>
        </w:rPr>
      </w:pPr>
      <w:r>
        <w:rPr>
          <w:sz w:val="24"/>
          <w:u w:val="none"/>
        </w:rPr>
        <w:t>ТЯГОВО-СЦЕПНОЕ УСТРОЙСТВО</w:t>
      </w:r>
    </w:p>
    <w:p w:rsidR="00B95BD9" w:rsidRPr="00F30FFA" w:rsidRDefault="00B95BD9" w:rsidP="00E22EDA">
      <w:pPr>
        <w:pStyle w:val="2"/>
        <w:jc w:val="center"/>
        <w:rPr>
          <w:u w:val="none"/>
        </w:rPr>
      </w:pPr>
      <w:r>
        <w:rPr>
          <w:u w:val="none"/>
        </w:rPr>
        <w:t xml:space="preserve"> ДЛЯ</w:t>
      </w:r>
      <w:r w:rsidR="00E22EDA" w:rsidRPr="00F30FFA">
        <w:rPr>
          <w:u w:val="none"/>
        </w:rPr>
        <w:t xml:space="preserve"> </w:t>
      </w:r>
      <w:r w:rsidRPr="00E22EDA">
        <w:rPr>
          <w:u w:val="none"/>
        </w:rPr>
        <w:t xml:space="preserve">АВТОМОБИЛЯ </w:t>
      </w:r>
    </w:p>
    <w:p w:rsidR="00E22EDA" w:rsidRPr="00F30FFA" w:rsidRDefault="00E22EDA" w:rsidP="00E22EDA"/>
    <w:p w:rsidR="009B0967" w:rsidRPr="00E22EDA" w:rsidRDefault="00212FA4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GREAT</w:t>
      </w:r>
      <w:r w:rsidRPr="00E22ED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WALL</w:t>
      </w:r>
      <w:r w:rsidR="005A355A" w:rsidRPr="00E22EDA">
        <w:rPr>
          <w:b/>
          <w:sz w:val="24"/>
          <w:szCs w:val="24"/>
          <w:lang w:val="en-US"/>
        </w:rPr>
        <w:t xml:space="preserve"> </w:t>
      </w:r>
      <w:r w:rsidR="005A355A">
        <w:rPr>
          <w:b/>
          <w:sz w:val="24"/>
          <w:szCs w:val="24"/>
          <w:lang w:val="en-US"/>
        </w:rPr>
        <w:t>SAILOR</w:t>
      </w:r>
      <w:r w:rsidR="005A355A" w:rsidRPr="00E22EDA">
        <w:rPr>
          <w:b/>
          <w:sz w:val="24"/>
          <w:szCs w:val="24"/>
          <w:lang w:val="en-US"/>
        </w:rPr>
        <w:t xml:space="preserve"> </w:t>
      </w:r>
      <w:r w:rsidR="005A355A">
        <w:rPr>
          <w:b/>
          <w:sz w:val="24"/>
          <w:szCs w:val="24"/>
        </w:rPr>
        <w:t>с</w:t>
      </w:r>
      <w:r w:rsidR="005A355A" w:rsidRPr="00E22EDA">
        <w:rPr>
          <w:b/>
          <w:sz w:val="24"/>
          <w:szCs w:val="24"/>
          <w:lang w:val="en-US"/>
        </w:rPr>
        <w:t xml:space="preserve"> 2006</w:t>
      </w:r>
      <w:r w:rsidR="00274126">
        <w:rPr>
          <w:b/>
          <w:sz w:val="24"/>
          <w:szCs w:val="24"/>
          <w:lang w:val="en-US"/>
        </w:rPr>
        <w:t>-2010</w:t>
      </w:r>
      <w:r w:rsidR="005A355A">
        <w:rPr>
          <w:b/>
          <w:sz w:val="24"/>
          <w:szCs w:val="24"/>
        </w:rPr>
        <w:t>г</w:t>
      </w:r>
      <w:r w:rsidR="005A355A" w:rsidRPr="00E22EDA">
        <w:rPr>
          <w:b/>
          <w:sz w:val="24"/>
          <w:szCs w:val="24"/>
          <w:lang w:val="en-US"/>
        </w:rPr>
        <w:t>.</w:t>
      </w:r>
      <w:r w:rsidRPr="00E22EDA">
        <w:rPr>
          <w:b/>
          <w:sz w:val="24"/>
          <w:szCs w:val="24"/>
          <w:lang w:val="en-US"/>
        </w:rPr>
        <w:t xml:space="preserve">  </w:t>
      </w:r>
    </w:p>
    <w:p w:rsidR="009B0967" w:rsidRPr="00F30FFA" w:rsidRDefault="00BA5B9C" w:rsidP="00BA5B9C">
      <w:pPr>
        <w:rPr>
          <w:b/>
          <w:sz w:val="24"/>
          <w:szCs w:val="24"/>
        </w:rPr>
      </w:pPr>
      <w:r w:rsidRPr="00E22EDA">
        <w:rPr>
          <w:sz w:val="24"/>
          <w:szCs w:val="24"/>
          <w:lang w:val="en-US"/>
        </w:rPr>
        <w:t xml:space="preserve">                                    </w:t>
      </w:r>
      <w:r w:rsidR="004E0991" w:rsidRPr="00E22EDA">
        <w:rPr>
          <w:sz w:val="24"/>
          <w:szCs w:val="24"/>
          <w:lang w:val="en-US"/>
        </w:rPr>
        <w:t xml:space="preserve">             </w:t>
      </w:r>
      <w:r w:rsidRPr="00E22EDA">
        <w:rPr>
          <w:sz w:val="24"/>
          <w:szCs w:val="24"/>
          <w:lang w:val="en-US"/>
        </w:rPr>
        <w:t xml:space="preserve"> </w:t>
      </w:r>
      <w:r w:rsidRPr="004E0991">
        <w:rPr>
          <w:b/>
          <w:sz w:val="24"/>
          <w:szCs w:val="24"/>
        </w:rPr>
        <w:t>КОД</w:t>
      </w:r>
      <w:r w:rsidRPr="00E22EDA">
        <w:rPr>
          <w:b/>
          <w:sz w:val="24"/>
          <w:szCs w:val="24"/>
        </w:rPr>
        <w:t xml:space="preserve"> </w:t>
      </w:r>
      <w:r w:rsidR="00212FA4">
        <w:rPr>
          <w:b/>
          <w:sz w:val="24"/>
          <w:szCs w:val="24"/>
          <w:lang w:val="en-US"/>
        </w:rPr>
        <w:t>GW</w:t>
      </w:r>
      <w:r w:rsidR="00C33DB5" w:rsidRPr="00F30FFA">
        <w:rPr>
          <w:b/>
          <w:sz w:val="24"/>
          <w:szCs w:val="24"/>
        </w:rPr>
        <w:t xml:space="preserve"> 0</w:t>
      </w:r>
      <w:r w:rsidR="005559F5" w:rsidRPr="00F30FFA">
        <w:rPr>
          <w:b/>
          <w:sz w:val="24"/>
          <w:szCs w:val="24"/>
        </w:rPr>
        <w:t>4</w:t>
      </w:r>
    </w:p>
    <w:p w:rsidR="009B0967" w:rsidRPr="00F30FFA" w:rsidRDefault="009B0967">
      <w:pPr>
        <w:jc w:val="center"/>
      </w:pPr>
    </w:p>
    <w:p w:rsidR="009B0967" w:rsidRDefault="009B0967">
      <w:pPr>
        <w:pStyle w:val="3"/>
      </w:pPr>
      <w:r>
        <w:t>Руководство по монтажу и эксплуатации</w:t>
      </w:r>
    </w:p>
    <w:p w:rsidR="009B0967" w:rsidRDefault="009B0967">
      <w:pPr>
        <w:jc w:val="center"/>
      </w:pPr>
    </w:p>
    <w:p w:rsidR="009B0967" w:rsidRDefault="009B0967">
      <w:pPr>
        <w:jc w:val="center"/>
      </w:pPr>
    </w:p>
    <w:p w:rsidR="009B0967" w:rsidRDefault="009B0967">
      <w:pPr>
        <w:jc w:val="center"/>
      </w:pPr>
    </w:p>
    <w:p w:rsidR="009B0967" w:rsidRDefault="009B0967">
      <w:pPr>
        <w:jc w:val="center"/>
      </w:pPr>
    </w:p>
    <w:p w:rsidR="009B0967" w:rsidRDefault="009B0967">
      <w:pPr>
        <w:jc w:val="center"/>
      </w:pPr>
    </w:p>
    <w:p w:rsidR="009B0967" w:rsidRDefault="009B0967">
      <w:pPr>
        <w:jc w:val="center"/>
      </w:pPr>
    </w:p>
    <w:p w:rsidR="009B0967" w:rsidRDefault="009B0967">
      <w:pPr>
        <w:jc w:val="center"/>
      </w:pPr>
    </w:p>
    <w:p w:rsidR="009B0967" w:rsidRDefault="009B0967">
      <w:pPr>
        <w:jc w:val="center"/>
      </w:pPr>
    </w:p>
    <w:p w:rsidR="009B0967" w:rsidRDefault="009B0967">
      <w:pPr>
        <w:jc w:val="center"/>
      </w:pPr>
    </w:p>
    <w:p w:rsidR="009B0967" w:rsidRDefault="009B0967">
      <w:pPr>
        <w:jc w:val="center"/>
      </w:pPr>
    </w:p>
    <w:p w:rsidR="009B0967" w:rsidRDefault="009B0967">
      <w:pPr>
        <w:jc w:val="center"/>
      </w:pPr>
    </w:p>
    <w:p w:rsidR="009B0967" w:rsidRDefault="009B0967">
      <w:pPr>
        <w:jc w:val="center"/>
      </w:pPr>
    </w:p>
    <w:p w:rsidR="009B0967" w:rsidRDefault="0044750F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-194945</wp:posOffset>
            </wp:positionV>
            <wp:extent cx="4587875" cy="3140710"/>
            <wp:effectExtent l="0" t="0" r="3175" b="2540"/>
            <wp:wrapSquare wrapText="bothSides"/>
            <wp:docPr id="43" name="Рисунок 43" descr="GW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W 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967" w:rsidRPr="002A7A12" w:rsidRDefault="009B0967">
      <w:pPr>
        <w:jc w:val="center"/>
        <w:rPr>
          <w:sz w:val="16"/>
          <w:szCs w:val="16"/>
        </w:rPr>
      </w:pPr>
      <w:r w:rsidRPr="002A7A12">
        <w:rPr>
          <w:sz w:val="16"/>
          <w:szCs w:val="16"/>
        </w:rPr>
        <w:t>Рисунок 1.</w:t>
      </w:r>
    </w:p>
    <w:p w:rsidR="009B0967" w:rsidRPr="002A7A12" w:rsidRDefault="009B0967">
      <w:pPr>
        <w:rPr>
          <w:sz w:val="16"/>
          <w:szCs w:val="16"/>
        </w:rPr>
      </w:pPr>
    </w:p>
    <w:p w:rsidR="009B0967" w:rsidRPr="00AB7481" w:rsidRDefault="009B0967">
      <w:pPr>
        <w:pStyle w:val="4"/>
        <w:rPr>
          <w:sz w:val="18"/>
          <w:szCs w:val="18"/>
          <w:u w:val="none"/>
        </w:rPr>
      </w:pPr>
      <w:r w:rsidRPr="00AB7481">
        <w:rPr>
          <w:sz w:val="18"/>
          <w:szCs w:val="18"/>
          <w:u w:val="none"/>
        </w:rPr>
        <w:t xml:space="preserve">ВНИМАНИЮ ПОКУПАТЕЛЯ   </w:t>
      </w:r>
    </w:p>
    <w:p w:rsidR="009B0967" w:rsidRPr="00AB7481" w:rsidRDefault="009B0967">
      <w:pPr>
        <w:pStyle w:val="4"/>
        <w:rPr>
          <w:sz w:val="18"/>
          <w:szCs w:val="18"/>
          <w:u w:val="none"/>
        </w:rPr>
      </w:pPr>
      <w:r w:rsidRPr="00AB7481">
        <w:rPr>
          <w:sz w:val="18"/>
          <w:szCs w:val="18"/>
          <w:u w:val="none"/>
        </w:rPr>
        <w:t xml:space="preserve">                                                                                                   </w:t>
      </w:r>
    </w:p>
    <w:p w:rsidR="009B0967" w:rsidRPr="00AB7481" w:rsidRDefault="009B0967">
      <w:pPr>
        <w:pStyle w:val="a3"/>
        <w:rPr>
          <w:spacing w:val="-8"/>
          <w:sz w:val="18"/>
          <w:szCs w:val="18"/>
        </w:rPr>
      </w:pPr>
      <w:r w:rsidRPr="00AB7481">
        <w:rPr>
          <w:spacing w:val="-8"/>
          <w:sz w:val="18"/>
          <w:szCs w:val="18"/>
        </w:rPr>
        <w:t xml:space="preserve"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 </w:t>
      </w:r>
    </w:p>
    <w:p w:rsidR="009B0967" w:rsidRPr="00AB7481" w:rsidRDefault="009B0967">
      <w:pPr>
        <w:pStyle w:val="a3"/>
        <w:rPr>
          <w:spacing w:val="-8"/>
          <w:sz w:val="18"/>
          <w:szCs w:val="18"/>
        </w:rPr>
      </w:pPr>
    </w:p>
    <w:p w:rsidR="009B0967" w:rsidRPr="00AB7481" w:rsidRDefault="009B0967">
      <w:pPr>
        <w:pStyle w:val="a3"/>
        <w:rPr>
          <w:b/>
          <w:sz w:val="18"/>
          <w:szCs w:val="18"/>
        </w:rPr>
      </w:pPr>
      <w:r w:rsidRPr="00AB7481">
        <w:rPr>
          <w:b/>
          <w:sz w:val="18"/>
          <w:szCs w:val="18"/>
        </w:rPr>
        <w:t>ВВЕДЕНИЕ</w:t>
      </w:r>
    </w:p>
    <w:p w:rsidR="009B0967" w:rsidRPr="00AB7481" w:rsidRDefault="009B0967">
      <w:pPr>
        <w:pStyle w:val="a3"/>
        <w:rPr>
          <w:b/>
          <w:sz w:val="18"/>
          <w:szCs w:val="18"/>
        </w:rPr>
      </w:pPr>
    </w:p>
    <w:p w:rsidR="009B0967" w:rsidRPr="00AB7481" w:rsidRDefault="004E0991">
      <w:pPr>
        <w:pStyle w:val="30"/>
        <w:rPr>
          <w:spacing w:val="-8"/>
          <w:szCs w:val="18"/>
        </w:rPr>
      </w:pPr>
      <w:r w:rsidRPr="00AB7481">
        <w:rPr>
          <w:spacing w:val="-8"/>
          <w:szCs w:val="18"/>
        </w:rPr>
        <w:t>Тягово-сцепное устройство</w:t>
      </w:r>
      <w:r w:rsidR="009B0967" w:rsidRPr="00AB7481">
        <w:rPr>
          <w:spacing w:val="-8"/>
          <w:szCs w:val="18"/>
        </w:rPr>
        <w:t xml:space="preserve">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стандартизированы в соответствии с ОСТ 37.001.096-84. Изготовитель постоянно совершенствует ТСУ, поэтому некоторые конструктивные изменения могут быть не отражены в настоящем руководстве.</w:t>
      </w:r>
    </w:p>
    <w:p w:rsidR="009B0967" w:rsidRPr="00AB7481" w:rsidRDefault="009B0967">
      <w:pPr>
        <w:pStyle w:val="30"/>
        <w:rPr>
          <w:spacing w:val="-8"/>
          <w:szCs w:val="18"/>
        </w:rPr>
      </w:pPr>
    </w:p>
    <w:p w:rsidR="009B0967" w:rsidRPr="00AB7481" w:rsidRDefault="009B0967">
      <w:pPr>
        <w:pStyle w:val="5"/>
        <w:numPr>
          <w:ilvl w:val="0"/>
          <w:numId w:val="0"/>
        </w:numPr>
        <w:rPr>
          <w:sz w:val="18"/>
          <w:szCs w:val="18"/>
        </w:rPr>
      </w:pPr>
      <w:proofErr w:type="gramStart"/>
      <w:r w:rsidRPr="00AB7481">
        <w:rPr>
          <w:sz w:val="18"/>
          <w:szCs w:val="18"/>
        </w:rPr>
        <w:t>1  ТРЕБОВАНИЯ</w:t>
      </w:r>
      <w:proofErr w:type="gramEnd"/>
      <w:r w:rsidRPr="00AB7481">
        <w:rPr>
          <w:sz w:val="18"/>
          <w:szCs w:val="18"/>
        </w:rPr>
        <w:t xml:space="preserve"> БЕЗОПАСНОСТИ И ПРЕДУПРЕЖДЕНИЯ</w:t>
      </w:r>
    </w:p>
    <w:p w:rsidR="009B0967" w:rsidRPr="00AB7481" w:rsidRDefault="009B0967">
      <w:pPr>
        <w:jc w:val="both"/>
        <w:rPr>
          <w:b/>
          <w:sz w:val="18"/>
          <w:szCs w:val="18"/>
          <w:u w:val="single"/>
        </w:rPr>
      </w:pPr>
    </w:p>
    <w:p w:rsidR="009B0967" w:rsidRPr="00AB7481" w:rsidRDefault="009B0967">
      <w:pPr>
        <w:pStyle w:val="a5"/>
        <w:rPr>
          <w:sz w:val="18"/>
          <w:szCs w:val="18"/>
        </w:rPr>
      </w:pPr>
      <w:r w:rsidRPr="00AB7481">
        <w:rPr>
          <w:sz w:val="18"/>
          <w:szCs w:val="18"/>
        </w:rPr>
        <w:t xml:space="preserve">1.1 Не допускается буксировка прицепа полной массой более </w:t>
      </w:r>
      <w:smartTag w:uri="urn:schemas-microsoft-com:office:smarttags" w:element="metricconverter">
        <w:smartTagPr>
          <w:attr w:name="ProductID" w:val="1000 кг"/>
        </w:smartTagPr>
        <w:r w:rsidR="00BF5579" w:rsidRPr="00AB7481">
          <w:rPr>
            <w:sz w:val="18"/>
            <w:szCs w:val="18"/>
          </w:rPr>
          <w:t>1</w:t>
        </w:r>
        <w:r w:rsidR="00126882" w:rsidRPr="00AB7481">
          <w:rPr>
            <w:sz w:val="18"/>
            <w:szCs w:val="18"/>
          </w:rPr>
          <w:t>0</w:t>
        </w:r>
        <w:r w:rsidRPr="00AB7481">
          <w:rPr>
            <w:sz w:val="18"/>
            <w:szCs w:val="18"/>
          </w:rPr>
          <w:t>00 кг</w:t>
        </w:r>
      </w:smartTag>
      <w:r w:rsidRPr="00AB7481">
        <w:rPr>
          <w:sz w:val="18"/>
          <w:szCs w:val="18"/>
        </w:rPr>
        <w:t>, скорость автопоезда не должна превышать 80 км/час.</w:t>
      </w:r>
    </w:p>
    <w:p w:rsidR="009B0967" w:rsidRPr="00AB7481" w:rsidRDefault="009B0967">
      <w:pPr>
        <w:jc w:val="both"/>
        <w:rPr>
          <w:sz w:val="18"/>
          <w:szCs w:val="18"/>
        </w:rPr>
      </w:pPr>
      <w:r w:rsidRPr="00AB7481">
        <w:rPr>
          <w:sz w:val="18"/>
          <w:szCs w:val="18"/>
        </w:rPr>
        <w:t xml:space="preserve">1.2  Вертикальная статическая нагрузка  на сцепной шар не более </w:t>
      </w:r>
      <w:r w:rsidR="00E22EDA" w:rsidRPr="00AB7481">
        <w:rPr>
          <w:sz w:val="18"/>
          <w:szCs w:val="18"/>
        </w:rPr>
        <w:t>75</w:t>
      </w:r>
      <w:r w:rsidRPr="00AB7481">
        <w:rPr>
          <w:sz w:val="18"/>
          <w:szCs w:val="18"/>
        </w:rPr>
        <w:t xml:space="preserve"> кгс</w:t>
      </w:r>
    </w:p>
    <w:p w:rsidR="009B0967" w:rsidRPr="00AB7481" w:rsidRDefault="009B0967">
      <w:pPr>
        <w:jc w:val="both"/>
        <w:rPr>
          <w:b/>
          <w:sz w:val="18"/>
          <w:szCs w:val="18"/>
        </w:rPr>
      </w:pPr>
      <w:r w:rsidRPr="00AB7481">
        <w:rPr>
          <w:b/>
          <w:sz w:val="18"/>
          <w:szCs w:val="18"/>
        </w:rPr>
        <w:t xml:space="preserve">1.3  Работу по монтажу ТСУ рекомендуется проводить в условиях СТО. </w:t>
      </w:r>
    </w:p>
    <w:p w:rsidR="009B0967" w:rsidRPr="00AB7481" w:rsidRDefault="009B0967">
      <w:pPr>
        <w:jc w:val="both"/>
        <w:rPr>
          <w:sz w:val="18"/>
          <w:szCs w:val="18"/>
        </w:rPr>
      </w:pPr>
      <w:r w:rsidRPr="00AB7481">
        <w:rPr>
          <w:sz w:val="18"/>
          <w:szCs w:val="18"/>
        </w:rPr>
        <w:t>1.4  При каждом ТО необходимо производить подтяжку резьбовых соединений.</w:t>
      </w:r>
    </w:p>
    <w:p w:rsidR="009B0967" w:rsidRPr="00AB7481" w:rsidRDefault="009B0967">
      <w:pPr>
        <w:pStyle w:val="20"/>
        <w:ind w:left="284" w:hanging="284"/>
        <w:rPr>
          <w:szCs w:val="18"/>
          <w:u w:val="none"/>
        </w:rPr>
      </w:pPr>
      <w:r w:rsidRPr="00AB7481">
        <w:rPr>
          <w:szCs w:val="18"/>
          <w:u w:val="none"/>
        </w:rPr>
        <w:lastRenderedPageBreak/>
        <w:t>1.5 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</w:p>
    <w:p w:rsidR="009B0967" w:rsidRPr="00AB7481" w:rsidRDefault="009B0967">
      <w:pPr>
        <w:pStyle w:val="20"/>
        <w:ind w:left="284" w:hanging="284"/>
        <w:rPr>
          <w:szCs w:val="18"/>
        </w:rPr>
      </w:pPr>
    </w:p>
    <w:p w:rsidR="009B0967" w:rsidRPr="00AB7481" w:rsidRDefault="009B0967" w:rsidP="002A3435">
      <w:pPr>
        <w:pStyle w:val="5"/>
        <w:numPr>
          <w:ilvl w:val="0"/>
          <w:numId w:val="16"/>
        </w:numPr>
        <w:rPr>
          <w:sz w:val="18"/>
          <w:szCs w:val="18"/>
        </w:rPr>
      </w:pPr>
      <w:r w:rsidRPr="00AB7481">
        <w:rPr>
          <w:sz w:val="18"/>
          <w:szCs w:val="18"/>
        </w:rPr>
        <w:t>ТЕХНИЧЕСКИЕ ХАРАКТЕРИСТИКИ</w:t>
      </w:r>
    </w:p>
    <w:p w:rsidR="002A3435" w:rsidRPr="00AB7481" w:rsidRDefault="002A3435" w:rsidP="002A3435">
      <w:pPr>
        <w:rPr>
          <w:sz w:val="18"/>
          <w:szCs w:val="18"/>
        </w:rPr>
      </w:pPr>
    </w:p>
    <w:tbl>
      <w:tblPr>
        <w:tblW w:w="7714" w:type="dxa"/>
        <w:tblLayout w:type="fixed"/>
        <w:tblLook w:val="0000" w:firstRow="0" w:lastRow="0" w:firstColumn="0" w:lastColumn="0" w:noHBand="0" w:noVBand="0"/>
      </w:tblPr>
      <w:tblGrid>
        <w:gridCol w:w="4219"/>
        <w:gridCol w:w="3495"/>
      </w:tblGrid>
      <w:tr w:rsidR="009B0967" w:rsidRPr="00AB7481">
        <w:tc>
          <w:tcPr>
            <w:tcW w:w="4219" w:type="dxa"/>
          </w:tcPr>
          <w:p w:rsidR="009B0967" w:rsidRPr="00AB7481" w:rsidRDefault="009B0967">
            <w:pPr>
              <w:pStyle w:val="20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 xml:space="preserve">Тип шарнирного соединения </w:t>
            </w:r>
          </w:p>
          <w:p w:rsidR="009B0967" w:rsidRPr="00AB7481" w:rsidRDefault="009B0967">
            <w:pPr>
              <w:pStyle w:val="20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Диаметр сцепного шара</w:t>
            </w:r>
          </w:p>
          <w:p w:rsidR="009B0967" w:rsidRPr="00AB7481" w:rsidRDefault="009B0967">
            <w:pPr>
              <w:pStyle w:val="20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Вертикальная нагрузка на шар, не более</w:t>
            </w:r>
          </w:p>
          <w:p w:rsidR="009B0967" w:rsidRPr="00AB7481" w:rsidRDefault="009B0967">
            <w:pPr>
              <w:pStyle w:val="20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Полная масса буксируемого прицепа, не более</w:t>
            </w:r>
          </w:p>
          <w:p w:rsidR="009B0967" w:rsidRPr="00AB7481" w:rsidRDefault="009B0967">
            <w:pPr>
              <w:pStyle w:val="20"/>
              <w:rPr>
                <w:b w:val="0"/>
                <w:szCs w:val="18"/>
                <w:u w:val="none"/>
                <w:lang w:val="en-US"/>
              </w:rPr>
            </w:pPr>
            <w:r w:rsidRPr="00AB7481">
              <w:rPr>
                <w:b w:val="0"/>
                <w:szCs w:val="18"/>
                <w:u w:val="none"/>
              </w:rPr>
              <w:t>Масса ТСУ, не более</w:t>
            </w:r>
          </w:p>
        </w:tc>
        <w:tc>
          <w:tcPr>
            <w:tcW w:w="3495" w:type="dxa"/>
          </w:tcPr>
          <w:p w:rsidR="009B0967" w:rsidRPr="00AB7481" w:rsidRDefault="009B0967">
            <w:pPr>
              <w:pStyle w:val="20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-      шаровой</w:t>
            </w:r>
          </w:p>
          <w:p w:rsidR="009B0967" w:rsidRPr="00AB7481" w:rsidRDefault="009B0967">
            <w:pPr>
              <w:pStyle w:val="20"/>
              <w:numPr>
                <w:ilvl w:val="0"/>
                <w:numId w:val="1"/>
              </w:numPr>
              <w:rPr>
                <w:b w:val="0"/>
                <w:szCs w:val="18"/>
                <w:u w:val="none"/>
              </w:rPr>
            </w:pPr>
            <w:smartTag w:uri="urn:schemas-microsoft-com:office:smarttags" w:element="metricconverter">
              <w:smartTagPr>
                <w:attr w:name="ProductID" w:val="50 мм"/>
              </w:smartTagPr>
              <w:r w:rsidRPr="00AB7481">
                <w:rPr>
                  <w:b w:val="0"/>
                  <w:szCs w:val="18"/>
                  <w:u w:val="none"/>
                </w:rPr>
                <w:t>50 мм</w:t>
              </w:r>
            </w:smartTag>
          </w:p>
          <w:p w:rsidR="009B0967" w:rsidRPr="00AB7481" w:rsidRDefault="00E22EDA">
            <w:pPr>
              <w:pStyle w:val="20"/>
              <w:numPr>
                <w:ilvl w:val="0"/>
                <w:numId w:val="1"/>
              </w:numPr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  <w:lang w:val="en-US"/>
              </w:rPr>
              <w:t>75</w:t>
            </w:r>
            <w:r w:rsidR="009B0967" w:rsidRPr="00AB7481">
              <w:rPr>
                <w:b w:val="0"/>
                <w:szCs w:val="18"/>
                <w:u w:val="none"/>
              </w:rPr>
              <w:t xml:space="preserve"> кгс</w:t>
            </w:r>
          </w:p>
          <w:p w:rsidR="009B0967" w:rsidRPr="00AB7481" w:rsidRDefault="006E5419">
            <w:pPr>
              <w:pStyle w:val="20"/>
              <w:numPr>
                <w:ilvl w:val="0"/>
                <w:numId w:val="1"/>
              </w:numPr>
              <w:rPr>
                <w:b w:val="0"/>
                <w:szCs w:val="18"/>
                <w:u w:val="none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AB7481">
                <w:rPr>
                  <w:b w:val="0"/>
                  <w:szCs w:val="18"/>
                  <w:u w:val="none"/>
                  <w:lang w:val="en-US"/>
                </w:rPr>
                <w:t>1</w:t>
              </w:r>
              <w:r w:rsidR="0080226C" w:rsidRPr="00AB7481">
                <w:rPr>
                  <w:b w:val="0"/>
                  <w:szCs w:val="18"/>
                  <w:u w:val="none"/>
                </w:rPr>
                <w:t>0</w:t>
              </w:r>
              <w:r w:rsidR="009B0967" w:rsidRPr="00AB7481">
                <w:rPr>
                  <w:b w:val="0"/>
                  <w:szCs w:val="18"/>
                  <w:u w:val="none"/>
                </w:rPr>
                <w:t>00 кг</w:t>
              </w:r>
            </w:smartTag>
          </w:p>
          <w:p w:rsidR="009B0967" w:rsidRPr="00AB7481" w:rsidRDefault="00C23374" w:rsidP="00694863">
            <w:pPr>
              <w:pStyle w:val="20"/>
              <w:numPr>
                <w:ilvl w:val="0"/>
                <w:numId w:val="1"/>
              </w:numPr>
              <w:rPr>
                <w:b w:val="0"/>
                <w:szCs w:val="18"/>
                <w:u w:val="none"/>
              </w:rPr>
            </w:pPr>
            <w:smartTag w:uri="urn:schemas-microsoft-com:office:smarttags" w:element="metricconverter">
              <w:smartTagPr>
                <w:attr w:name="ProductID" w:val="21 кг"/>
              </w:smartTagPr>
              <w:r w:rsidRPr="00AB7481">
                <w:rPr>
                  <w:b w:val="0"/>
                  <w:szCs w:val="18"/>
                  <w:u w:val="none"/>
                </w:rPr>
                <w:t>2</w:t>
              </w:r>
              <w:r w:rsidRPr="00AB7481">
                <w:rPr>
                  <w:b w:val="0"/>
                  <w:szCs w:val="18"/>
                  <w:u w:val="none"/>
                  <w:lang w:val="en-US"/>
                </w:rPr>
                <w:t>1</w:t>
              </w:r>
              <w:r w:rsidR="009B0967" w:rsidRPr="00AB7481">
                <w:rPr>
                  <w:b w:val="0"/>
                  <w:szCs w:val="18"/>
                  <w:u w:val="none"/>
                </w:rPr>
                <w:t xml:space="preserve"> кг</w:t>
              </w:r>
            </w:smartTag>
          </w:p>
          <w:p w:rsidR="009B0967" w:rsidRPr="00AB7481" w:rsidRDefault="009B0967" w:rsidP="00AB7481">
            <w:pPr>
              <w:pStyle w:val="20"/>
              <w:rPr>
                <w:b w:val="0"/>
                <w:szCs w:val="18"/>
                <w:u w:val="none"/>
              </w:rPr>
            </w:pPr>
          </w:p>
        </w:tc>
      </w:tr>
    </w:tbl>
    <w:p w:rsidR="009B0967" w:rsidRPr="00AB7481" w:rsidRDefault="009B0967">
      <w:pPr>
        <w:pStyle w:val="20"/>
        <w:rPr>
          <w:szCs w:val="18"/>
        </w:rPr>
      </w:pPr>
    </w:p>
    <w:p w:rsidR="009B0967" w:rsidRPr="00AB7481" w:rsidRDefault="009B0967">
      <w:pPr>
        <w:pStyle w:val="20"/>
        <w:rPr>
          <w:szCs w:val="18"/>
          <w:u w:val="none"/>
        </w:rPr>
      </w:pPr>
      <w:r w:rsidRPr="00AB7481">
        <w:rPr>
          <w:szCs w:val="18"/>
          <w:u w:val="none"/>
        </w:rPr>
        <w:t xml:space="preserve">3  КОМПЛЕКТ ПОСТАВКИ  </w:t>
      </w:r>
    </w:p>
    <w:p w:rsidR="002A3435" w:rsidRPr="00AB7481" w:rsidRDefault="002A3435">
      <w:pPr>
        <w:pStyle w:val="20"/>
        <w:rPr>
          <w:szCs w:val="18"/>
          <w:u w:val="none"/>
        </w:rPr>
      </w:pPr>
    </w:p>
    <w:tbl>
      <w:tblPr>
        <w:tblW w:w="7619" w:type="dxa"/>
        <w:tblLayout w:type="fixed"/>
        <w:tblLook w:val="0000" w:firstRow="0" w:lastRow="0" w:firstColumn="0" w:lastColumn="0" w:noHBand="0" w:noVBand="0"/>
      </w:tblPr>
      <w:tblGrid>
        <w:gridCol w:w="392"/>
        <w:gridCol w:w="3118"/>
        <w:gridCol w:w="1275"/>
        <w:gridCol w:w="425"/>
        <w:gridCol w:w="1134"/>
        <w:gridCol w:w="1275"/>
      </w:tblGrid>
      <w:tr w:rsidR="009B0967" w:rsidRPr="00AB7481" w:rsidTr="00AB7481">
        <w:trPr>
          <w:cantSplit/>
          <w:trHeight w:val="2455"/>
        </w:trPr>
        <w:tc>
          <w:tcPr>
            <w:tcW w:w="392" w:type="dxa"/>
          </w:tcPr>
          <w:p w:rsidR="009B0967" w:rsidRPr="00AB7481" w:rsidRDefault="009B0967">
            <w:pPr>
              <w:pStyle w:val="20"/>
              <w:jc w:val="center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1.</w:t>
            </w:r>
          </w:p>
          <w:p w:rsidR="009B0967" w:rsidRPr="00AB7481" w:rsidRDefault="002A7A12">
            <w:pPr>
              <w:pStyle w:val="20"/>
              <w:jc w:val="center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2.</w:t>
            </w:r>
          </w:p>
          <w:p w:rsidR="002A7A12" w:rsidRPr="00AB7481" w:rsidRDefault="002A7A12">
            <w:pPr>
              <w:pStyle w:val="20"/>
              <w:jc w:val="center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3.</w:t>
            </w:r>
          </w:p>
          <w:p w:rsidR="009B0967" w:rsidRPr="00AB7481" w:rsidRDefault="002A7A12" w:rsidP="002A7A12">
            <w:pPr>
              <w:pStyle w:val="20"/>
              <w:ind w:right="-108"/>
              <w:jc w:val="left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4.</w:t>
            </w:r>
          </w:p>
          <w:p w:rsidR="002A7A12" w:rsidRPr="00AB7481" w:rsidRDefault="002A7A12" w:rsidP="002A7A12">
            <w:pPr>
              <w:pStyle w:val="20"/>
              <w:ind w:right="-108"/>
              <w:jc w:val="left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5.</w:t>
            </w:r>
          </w:p>
          <w:p w:rsidR="002A7A12" w:rsidRPr="00AB7481" w:rsidRDefault="002A7A12" w:rsidP="002A7A12">
            <w:pPr>
              <w:pStyle w:val="20"/>
              <w:ind w:right="-108"/>
              <w:jc w:val="left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6.</w:t>
            </w:r>
          </w:p>
          <w:p w:rsidR="002A7A12" w:rsidRPr="00AB7481" w:rsidRDefault="002A7A12" w:rsidP="002A7A12">
            <w:pPr>
              <w:pStyle w:val="20"/>
              <w:ind w:right="-108"/>
              <w:jc w:val="left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7.</w:t>
            </w:r>
          </w:p>
          <w:p w:rsidR="002A7A12" w:rsidRPr="00AB7481" w:rsidRDefault="002A7A12" w:rsidP="002A7A12">
            <w:pPr>
              <w:pStyle w:val="20"/>
              <w:ind w:right="-108"/>
              <w:jc w:val="left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8.</w:t>
            </w:r>
          </w:p>
          <w:p w:rsidR="002A7A12" w:rsidRPr="00AB7481" w:rsidRDefault="002A7A12" w:rsidP="002A7A12">
            <w:pPr>
              <w:pStyle w:val="20"/>
              <w:ind w:right="-108"/>
              <w:jc w:val="left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9.</w:t>
            </w:r>
          </w:p>
          <w:p w:rsidR="002A7A12" w:rsidRPr="00AB7481" w:rsidRDefault="002A7A12" w:rsidP="002A7A12">
            <w:pPr>
              <w:pStyle w:val="20"/>
              <w:ind w:right="-108"/>
              <w:jc w:val="left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10.</w:t>
            </w:r>
          </w:p>
          <w:p w:rsidR="002A7A12" w:rsidRPr="00AB7481" w:rsidRDefault="002A7A12" w:rsidP="002A7A12">
            <w:pPr>
              <w:pStyle w:val="20"/>
              <w:ind w:right="-108"/>
              <w:jc w:val="left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11.</w:t>
            </w:r>
          </w:p>
          <w:p w:rsidR="002A7A12" w:rsidRPr="00AB7481" w:rsidRDefault="002A7A12" w:rsidP="002A7A12">
            <w:pPr>
              <w:pStyle w:val="20"/>
              <w:ind w:right="-108"/>
              <w:jc w:val="left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12.</w:t>
            </w:r>
          </w:p>
          <w:p w:rsidR="006E5419" w:rsidRPr="00AB7481" w:rsidRDefault="006E5419" w:rsidP="002A7A12">
            <w:pPr>
              <w:pStyle w:val="20"/>
              <w:ind w:right="-108"/>
              <w:jc w:val="left"/>
              <w:rPr>
                <w:b w:val="0"/>
                <w:szCs w:val="18"/>
                <w:u w:val="none"/>
              </w:rPr>
            </w:pPr>
          </w:p>
          <w:p w:rsidR="00212094" w:rsidRPr="00AB7481" w:rsidRDefault="00212094" w:rsidP="002A7A12">
            <w:pPr>
              <w:pStyle w:val="20"/>
              <w:ind w:right="-108"/>
              <w:jc w:val="left"/>
              <w:rPr>
                <w:b w:val="0"/>
                <w:szCs w:val="18"/>
                <w:u w:val="none"/>
                <w:lang w:val="en-US"/>
              </w:rPr>
            </w:pPr>
          </w:p>
        </w:tc>
        <w:tc>
          <w:tcPr>
            <w:tcW w:w="3118" w:type="dxa"/>
          </w:tcPr>
          <w:p w:rsidR="009B0967" w:rsidRPr="00AB7481" w:rsidRDefault="009B0967">
            <w:pPr>
              <w:ind w:right="-108" w:hanging="108"/>
              <w:rPr>
                <w:sz w:val="18"/>
                <w:szCs w:val="18"/>
              </w:rPr>
            </w:pPr>
            <w:r w:rsidRPr="00AB7481">
              <w:rPr>
                <w:sz w:val="18"/>
                <w:szCs w:val="18"/>
              </w:rPr>
              <w:t xml:space="preserve">ТСУ </w:t>
            </w:r>
            <w:r w:rsidR="00212FA4" w:rsidRPr="00AB7481">
              <w:rPr>
                <w:sz w:val="18"/>
                <w:szCs w:val="18"/>
                <w:lang w:val="en-US"/>
              </w:rPr>
              <w:t>Great</w:t>
            </w:r>
            <w:r w:rsidR="00212FA4" w:rsidRPr="00AB7481">
              <w:rPr>
                <w:sz w:val="18"/>
                <w:szCs w:val="18"/>
              </w:rPr>
              <w:t xml:space="preserve"> </w:t>
            </w:r>
            <w:r w:rsidR="00212FA4" w:rsidRPr="00AB7481">
              <w:rPr>
                <w:sz w:val="18"/>
                <w:szCs w:val="18"/>
                <w:lang w:val="en-US"/>
              </w:rPr>
              <w:t>Wall</w:t>
            </w:r>
            <w:r w:rsidR="00212FA4" w:rsidRPr="00AB7481">
              <w:rPr>
                <w:sz w:val="18"/>
                <w:szCs w:val="18"/>
              </w:rPr>
              <w:t xml:space="preserve"> (</w:t>
            </w:r>
            <w:r w:rsidR="00212FA4" w:rsidRPr="00AB7481">
              <w:rPr>
                <w:sz w:val="18"/>
                <w:szCs w:val="18"/>
                <w:lang w:val="en-US"/>
              </w:rPr>
              <w:t>GW</w:t>
            </w:r>
            <w:r w:rsidR="00212FA4" w:rsidRPr="00AB7481">
              <w:rPr>
                <w:sz w:val="18"/>
                <w:szCs w:val="18"/>
              </w:rPr>
              <w:t>-0</w:t>
            </w:r>
            <w:r w:rsidR="006B506D" w:rsidRPr="00AB7481">
              <w:rPr>
                <w:sz w:val="18"/>
                <w:szCs w:val="18"/>
                <w:lang w:val="en-US"/>
              </w:rPr>
              <w:t>4</w:t>
            </w:r>
            <w:r w:rsidR="00212FA4" w:rsidRPr="00AB7481">
              <w:rPr>
                <w:sz w:val="18"/>
                <w:szCs w:val="18"/>
              </w:rPr>
              <w:t>)</w:t>
            </w:r>
            <w:r w:rsidRPr="00AB7481">
              <w:rPr>
                <w:sz w:val="18"/>
                <w:szCs w:val="18"/>
              </w:rPr>
              <w:t xml:space="preserve"> в сборе</w:t>
            </w:r>
          </w:p>
          <w:p w:rsidR="003762B6" w:rsidRPr="00AB7481" w:rsidRDefault="003762B6" w:rsidP="003762B6">
            <w:pPr>
              <w:pStyle w:val="20"/>
              <w:ind w:right="-108" w:hanging="108"/>
              <w:jc w:val="left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Шар</w:t>
            </w:r>
          </w:p>
          <w:p w:rsidR="000568AE" w:rsidRPr="00AB7481" w:rsidRDefault="000568AE" w:rsidP="000568AE">
            <w:pPr>
              <w:pStyle w:val="20"/>
              <w:ind w:right="-108" w:hanging="108"/>
              <w:jc w:val="left"/>
              <w:rPr>
                <w:b w:val="0"/>
                <w:szCs w:val="18"/>
                <w:u w:val="none"/>
              </w:rPr>
            </w:pPr>
            <w:proofErr w:type="spellStart"/>
            <w:r w:rsidRPr="00AB7481">
              <w:rPr>
                <w:b w:val="0"/>
                <w:szCs w:val="18"/>
                <w:u w:val="none"/>
              </w:rPr>
              <w:t>Подрозетник</w:t>
            </w:r>
            <w:proofErr w:type="spellEnd"/>
          </w:p>
          <w:p w:rsidR="000568AE" w:rsidRPr="00AB7481" w:rsidRDefault="004629C3">
            <w:pPr>
              <w:pStyle w:val="20"/>
              <w:ind w:right="-108" w:hanging="108"/>
              <w:jc w:val="left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 xml:space="preserve">Кронштейн </w:t>
            </w:r>
          </w:p>
          <w:p w:rsidR="006B506D" w:rsidRPr="00AB7481" w:rsidRDefault="006B506D" w:rsidP="006B506D">
            <w:pPr>
              <w:pStyle w:val="20"/>
              <w:ind w:right="-108" w:hanging="108"/>
              <w:jc w:val="left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Болт М12×1,25</w:t>
            </w:r>
            <w:r w:rsidR="00BB221A" w:rsidRPr="00AB7481">
              <w:rPr>
                <w:b w:val="0"/>
                <w:szCs w:val="18"/>
                <w:u w:val="none"/>
              </w:rPr>
              <w:t>×</w:t>
            </w:r>
            <w:r w:rsidRPr="00AB7481">
              <w:rPr>
                <w:b w:val="0"/>
                <w:szCs w:val="18"/>
                <w:u w:val="none"/>
              </w:rPr>
              <w:t>40.88</w:t>
            </w:r>
          </w:p>
          <w:p w:rsidR="006B506D" w:rsidRPr="00AB7481" w:rsidRDefault="006B506D" w:rsidP="006B506D">
            <w:pPr>
              <w:pStyle w:val="20"/>
              <w:ind w:right="-108" w:hanging="108"/>
              <w:jc w:val="left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Болт М12×40.88</w:t>
            </w:r>
          </w:p>
          <w:p w:rsidR="006B506D" w:rsidRPr="00AB7481" w:rsidRDefault="006B506D" w:rsidP="006B506D">
            <w:pPr>
              <w:pStyle w:val="20"/>
              <w:ind w:right="-108" w:hanging="108"/>
              <w:jc w:val="left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Болт М12×1,25×70.88</w:t>
            </w:r>
          </w:p>
          <w:p w:rsidR="003762B6" w:rsidRPr="00AB7481" w:rsidRDefault="003762B6" w:rsidP="003762B6">
            <w:pPr>
              <w:pStyle w:val="20"/>
              <w:ind w:right="-108" w:hanging="108"/>
              <w:jc w:val="left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Гайка М12</w:t>
            </w:r>
          </w:p>
          <w:p w:rsidR="003762B6" w:rsidRPr="00AB7481" w:rsidRDefault="003762B6" w:rsidP="003762B6">
            <w:pPr>
              <w:pStyle w:val="20"/>
              <w:ind w:right="-108" w:hanging="108"/>
              <w:jc w:val="left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Гайка М12×1,25</w:t>
            </w:r>
            <w:r w:rsidR="006B506D" w:rsidRPr="00AB7481">
              <w:rPr>
                <w:b w:val="0"/>
                <w:szCs w:val="18"/>
                <w:u w:val="none"/>
              </w:rPr>
              <w:t xml:space="preserve"> (</w:t>
            </w:r>
            <w:proofErr w:type="spellStart"/>
            <w:r w:rsidR="006B506D" w:rsidRPr="00AB7481">
              <w:rPr>
                <w:b w:val="0"/>
                <w:szCs w:val="18"/>
                <w:u w:val="none"/>
              </w:rPr>
              <w:t>самостоп</w:t>
            </w:r>
            <w:proofErr w:type="spellEnd"/>
            <w:r w:rsidR="006B506D" w:rsidRPr="00AB7481">
              <w:rPr>
                <w:b w:val="0"/>
                <w:szCs w:val="18"/>
                <w:u w:val="none"/>
              </w:rPr>
              <w:t>.)</w:t>
            </w:r>
          </w:p>
          <w:p w:rsidR="003762B6" w:rsidRPr="00AB7481" w:rsidRDefault="003762B6" w:rsidP="003762B6">
            <w:pPr>
              <w:pStyle w:val="20"/>
              <w:ind w:right="-108" w:hanging="108"/>
              <w:jc w:val="left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Шайба Ø12</w:t>
            </w:r>
          </w:p>
          <w:p w:rsidR="003762B6" w:rsidRPr="00AB7481" w:rsidRDefault="003762B6" w:rsidP="003762B6">
            <w:pPr>
              <w:pStyle w:val="20"/>
              <w:ind w:right="-108" w:hanging="108"/>
              <w:jc w:val="left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Шайба пружинная Ø12</w:t>
            </w:r>
          </w:p>
          <w:p w:rsidR="009B0967" w:rsidRPr="00AB7481" w:rsidRDefault="009B0967">
            <w:pPr>
              <w:pStyle w:val="20"/>
              <w:ind w:right="-108" w:hanging="108"/>
              <w:jc w:val="left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Руководство</w:t>
            </w:r>
          </w:p>
        </w:tc>
        <w:tc>
          <w:tcPr>
            <w:tcW w:w="1275" w:type="dxa"/>
          </w:tcPr>
          <w:p w:rsidR="009B0967" w:rsidRPr="00AB7481" w:rsidRDefault="009B0967" w:rsidP="002A7A12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1 шт.</w:t>
            </w:r>
          </w:p>
          <w:p w:rsidR="002A7A12" w:rsidRPr="00AB7481" w:rsidRDefault="000568AE" w:rsidP="002A7A12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1</w:t>
            </w:r>
            <w:r w:rsidR="002A7A12" w:rsidRPr="00AB7481">
              <w:rPr>
                <w:b w:val="0"/>
                <w:szCs w:val="18"/>
                <w:u w:val="none"/>
              </w:rPr>
              <w:t xml:space="preserve"> шт.</w:t>
            </w:r>
          </w:p>
          <w:p w:rsidR="009B0967" w:rsidRPr="00AB7481" w:rsidRDefault="000568AE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1</w:t>
            </w:r>
            <w:r w:rsidR="009B0967" w:rsidRPr="00AB7481">
              <w:rPr>
                <w:b w:val="0"/>
                <w:szCs w:val="18"/>
                <w:u w:val="none"/>
              </w:rPr>
              <w:t xml:space="preserve"> шт.</w:t>
            </w:r>
          </w:p>
          <w:p w:rsidR="009B0967" w:rsidRPr="00AB7481" w:rsidRDefault="004629C3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2</w:t>
            </w:r>
            <w:r w:rsidR="009B0967" w:rsidRPr="00AB7481">
              <w:rPr>
                <w:b w:val="0"/>
                <w:szCs w:val="18"/>
                <w:u w:val="none"/>
              </w:rPr>
              <w:t xml:space="preserve"> шт.</w:t>
            </w:r>
          </w:p>
          <w:p w:rsidR="003762B6" w:rsidRPr="00AB7481" w:rsidRDefault="003762B6" w:rsidP="003762B6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  <w:lang w:val="en-US"/>
              </w:rPr>
              <w:t>4</w:t>
            </w:r>
            <w:r w:rsidRPr="00AB7481">
              <w:rPr>
                <w:b w:val="0"/>
                <w:szCs w:val="18"/>
                <w:u w:val="none"/>
              </w:rPr>
              <w:t xml:space="preserve"> шт.</w:t>
            </w:r>
          </w:p>
          <w:p w:rsidR="003762B6" w:rsidRPr="00AB7481" w:rsidRDefault="00BB221A" w:rsidP="003762B6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  <w:lang w:val="en-US"/>
              </w:rPr>
              <w:t>6</w:t>
            </w:r>
            <w:r w:rsidR="003762B6" w:rsidRPr="00AB7481">
              <w:rPr>
                <w:b w:val="0"/>
                <w:szCs w:val="18"/>
                <w:u w:val="none"/>
              </w:rPr>
              <w:t xml:space="preserve"> шт.</w:t>
            </w:r>
          </w:p>
          <w:p w:rsidR="003762B6" w:rsidRPr="00AB7481" w:rsidRDefault="003762B6" w:rsidP="003762B6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2 шт.</w:t>
            </w:r>
          </w:p>
          <w:p w:rsidR="003762B6" w:rsidRPr="00AB7481" w:rsidRDefault="00BB221A" w:rsidP="003762B6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  <w:lang w:val="en-US"/>
              </w:rPr>
              <w:t>4</w:t>
            </w:r>
            <w:r w:rsidR="003762B6" w:rsidRPr="00AB7481">
              <w:rPr>
                <w:b w:val="0"/>
                <w:szCs w:val="18"/>
                <w:u w:val="none"/>
              </w:rPr>
              <w:t xml:space="preserve"> шт.</w:t>
            </w:r>
          </w:p>
          <w:p w:rsidR="003762B6" w:rsidRPr="00AB7481" w:rsidRDefault="003762B6" w:rsidP="003762B6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  <w:lang w:val="en-US"/>
              </w:rPr>
              <w:t>2</w:t>
            </w:r>
            <w:r w:rsidRPr="00AB7481">
              <w:rPr>
                <w:b w:val="0"/>
                <w:szCs w:val="18"/>
                <w:u w:val="none"/>
              </w:rPr>
              <w:t xml:space="preserve"> шт.</w:t>
            </w:r>
          </w:p>
          <w:p w:rsidR="003762B6" w:rsidRPr="00AB7481" w:rsidRDefault="00BB221A" w:rsidP="003762B6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  <w:lang w:val="en-US"/>
              </w:rPr>
              <w:t>10</w:t>
            </w:r>
            <w:r w:rsidR="003762B6" w:rsidRPr="00AB7481">
              <w:rPr>
                <w:b w:val="0"/>
                <w:szCs w:val="18"/>
                <w:u w:val="none"/>
              </w:rPr>
              <w:t xml:space="preserve"> шт.</w:t>
            </w:r>
          </w:p>
          <w:p w:rsidR="003762B6" w:rsidRPr="00AB7481" w:rsidRDefault="00BB221A" w:rsidP="003762B6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  <w:lang w:val="en-US"/>
              </w:rPr>
              <w:t>10</w:t>
            </w:r>
            <w:r w:rsidR="003762B6" w:rsidRPr="00AB7481">
              <w:rPr>
                <w:b w:val="0"/>
                <w:szCs w:val="18"/>
                <w:u w:val="none"/>
              </w:rPr>
              <w:t xml:space="preserve"> шт.</w:t>
            </w:r>
          </w:p>
          <w:p w:rsidR="00B269DB" w:rsidRPr="00AB7481" w:rsidRDefault="009B0967" w:rsidP="006E5419">
            <w:pPr>
              <w:pStyle w:val="20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right="-108" w:hanging="175"/>
              <w:rPr>
                <w:b w:val="0"/>
                <w:szCs w:val="18"/>
                <w:u w:val="none"/>
              </w:rPr>
            </w:pPr>
            <w:r w:rsidRPr="00AB7481">
              <w:rPr>
                <w:b w:val="0"/>
                <w:szCs w:val="18"/>
                <w:u w:val="none"/>
              </w:rPr>
              <w:t>1 шт.</w:t>
            </w:r>
          </w:p>
        </w:tc>
        <w:tc>
          <w:tcPr>
            <w:tcW w:w="425" w:type="dxa"/>
          </w:tcPr>
          <w:p w:rsidR="009B0967" w:rsidRPr="00AB7481" w:rsidRDefault="009B0967">
            <w:pPr>
              <w:pStyle w:val="20"/>
              <w:ind w:right="-108"/>
              <w:jc w:val="left"/>
              <w:rPr>
                <w:b w:val="0"/>
                <w:szCs w:val="18"/>
                <w:u w:val="none"/>
              </w:rPr>
            </w:pPr>
          </w:p>
          <w:p w:rsidR="009B0967" w:rsidRPr="00AB7481" w:rsidRDefault="009B0967">
            <w:pPr>
              <w:pStyle w:val="20"/>
              <w:ind w:right="-108"/>
              <w:rPr>
                <w:b w:val="0"/>
                <w:szCs w:val="18"/>
                <w:u w:val="none"/>
              </w:rPr>
            </w:pPr>
          </w:p>
        </w:tc>
        <w:tc>
          <w:tcPr>
            <w:tcW w:w="1134" w:type="dxa"/>
          </w:tcPr>
          <w:p w:rsidR="009B0967" w:rsidRPr="00AB7481" w:rsidRDefault="009B0967">
            <w:pPr>
              <w:pStyle w:val="20"/>
              <w:ind w:right="-108" w:hanging="108"/>
              <w:jc w:val="left"/>
              <w:rPr>
                <w:b w:val="0"/>
                <w:szCs w:val="18"/>
                <w:u w:val="none"/>
              </w:rPr>
            </w:pPr>
          </w:p>
          <w:p w:rsidR="009B0967" w:rsidRPr="00AB7481" w:rsidRDefault="009B0967">
            <w:pPr>
              <w:pStyle w:val="20"/>
              <w:ind w:right="-108" w:hanging="108"/>
              <w:jc w:val="left"/>
              <w:rPr>
                <w:b w:val="0"/>
                <w:szCs w:val="18"/>
                <w:u w:val="none"/>
              </w:rPr>
            </w:pPr>
          </w:p>
          <w:p w:rsidR="009B0967" w:rsidRPr="00AB7481" w:rsidRDefault="009B0967">
            <w:pPr>
              <w:pStyle w:val="20"/>
              <w:rPr>
                <w:szCs w:val="18"/>
              </w:rPr>
            </w:pPr>
          </w:p>
        </w:tc>
        <w:tc>
          <w:tcPr>
            <w:tcW w:w="1275" w:type="dxa"/>
          </w:tcPr>
          <w:p w:rsidR="009B0967" w:rsidRPr="00AB7481" w:rsidRDefault="009B0967">
            <w:pPr>
              <w:pStyle w:val="20"/>
              <w:ind w:right="-108"/>
              <w:rPr>
                <w:szCs w:val="18"/>
              </w:rPr>
            </w:pPr>
          </w:p>
        </w:tc>
      </w:tr>
    </w:tbl>
    <w:p w:rsidR="009B0967" w:rsidRPr="00AB7481" w:rsidRDefault="009B0967">
      <w:pPr>
        <w:rPr>
          <w:sz w:val="18"/>
          <w:szCs w:val="18"/>
        </w:rPr>
      </w:pPr>
    </w:p>
    <w:p w:rsidR="002A3435" w:rsidRPr="00AB7481" w:rsidRDefault="002A3435">
      <w:pPr>
        <w:rPr>
          <w:sz w:val="18"/>
          <w:szCs w:val="18"/>
        </w:rPr>
      </w:pPr>
    </w:p>
    <w:p w:rsidR="002A3435" w:rsidRPr="00AB7481" w:rsidRDefault="002A3435">
      <w:pPr>
        <w:rPr>
          <w:sz w:val="18"/>
          <w:szCs w:val="18"/>
        </w:rPr>
      </w:pPr>
    </w:p>
    <w:p w:rsidR="009B0967" w:rsidRPr="00AB7481" w:rsidRDefault="009B0967">
      <w:pPr>
        <w:pStyle w:val="5"/>
        <w:numPr>
          <w:ilvl w:val="0"/>
          <w:numId w:val="14"/>
        </w:numPr>
        <w:jc w:val="left"/>
        <w:rPr>
          <w:sz w:val="18"/>
          <w:szCs w:val="18"/>
        </w:rPr>
      </w:pPr>
      <w:r w:rsidRPr="00AB7481">
        <w:rPr>
          <w:sz w:val="18"/>
          <w:szCs w:val="18"/>
        </w:rPr>
        <w:t>УСТАНОВКА ТСУ НА АВТОМОБИЛЬ</w:t>
      </w:r>
    </w:p>
    <w:p w:rsidR="002A3435" w:rsidRPr="00AB7481" w:rsidRDefault="002A3435" w:rsidP="002A3435">
      <w:pPr>
        <w:rPr>
          <w:sz w:val="18"/>
          <w:szCs w:val="18"/>
        </w:rPr>
      </w:pPr>
    </w:p>
    <w:p w:rsidR="009B0967" w:rsidRPr="00AB7481" w:rsidRDefault="009B0967">
      <w:pPr>
        <w:pStyle w:val="20"/>
        <w:ind w:left="284" w:hanging="284"/>
        <w:rPr>
          <w:b w:val="0"/>
          <w:szCs w:val="18"/>
          <w:u w:val="none"/>
        </w:rPr>
      </w:pPr>
      <w:r w:rsidRPr="00AB7481">
        <w:rPr>
          <w:b w:val="0"/>
          <w:szCs w:val="18"/>
          <w:u w:val="none"/>
        </w:rPr>
        <w:t>Автомобиль оборудуется ТСУ в следующем порядке:</w:t>
      </w:r>
    </w:p>
    <w:p w:rsidR="006E5419" w:rsidRPr="00AB7481" w:rsidRDefault="009B0967" w:rsidP="006E5419">
      <w:pPr>
        <w:pStyle w:val="20"/>
        <w:numPr>
          <w:ilvl w:val="0"/>
          <w:numId w:val="4"/>
        </w:numPr>
        <w:tabs>
          <w:tab w:val="clear" w:pos="360"/>
          <w:tab w:val="num" w:pos="142"/>
        </w:tabs>
        <w:ind w:left="142" w:right="127" w:hanging="142"/>
        <w:rPr>
          <w:b w:val="0"/>
          <w:szCs w:val="18"/>
          <w:u w:val="none"/>
        </w:rPr>
      </w:pPr>
      <w:r w:rsidRPr="00AB7481">
        <w:rPr>
          <w:b w:val="0"/>
          <w:szCs w:val="18"/>
          <w:u w:val="none"/>
        </w:rPr>
        <w:t>установить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BB221A" w:rsidRPr="00AB7481" w:rsidRDefault="00BB221A" w:rsidP="006E5419">
      <w:pPr>
        <w:pStyle w:val="20"/>
        <w:numPr>
          <w:ilvl w:val="0"/>
          <w:numId w:val="4"/>
        </w:numPr>
        <w:tabs>
          <w:tab w:val="clear" w:pos="360"/>
          <w:tab w:val="num" w:pos="142"/>
        </w:tabs>
        <w:ind w:left="142" w:right="127" w:hanging="142"/>
        <w:rPr>
          <w:b w:val="0"/>
          <w:szCs w:val="18"/>
          <w:u w:val="none"/>
        </w:rPr>
      </w:pPr>
      <w:r w:rsidRPr="00AB7481">
        <w:rPr>
          <w:b w:val="0"/>
          <w:szCs w:val="18"/>
          <w:u w:val="none"/>
        </w:rPr>
        <w:t>не снимая бампер, отвернуть болты крепления бампера;</w:t>
      </w:r>
    </w:p>
    <w:p w:rsidR="00431B51" w:rsidRPr="00AB7481" w:rsidRDefault="00BB221A" w:rsidP="002A3435">
      <w:pPr>
        <w:pStyle w:val="20"/>
        <w:numPr>
          <w:ilvl w:val="0"/>
          <w:numId w:val="4"/>
        </w:numPr>
        <w:tabs>
          <w:tab w:val="clear" w:pos="360"/>
          <w:tab w:val="num" w:pos="142"/>
        </w:tabs>
        <w:ind w:left="142" w:right="127" w:hanging="142"/>
        <w:rPr>
          <w:b w:val="0"/>
          <w:szCs w:val="18"/>
          <w:u w:val="none"/>
        </w:rPr>
      </w:pPr>
      <w:r w:rsidRPr="00AB7481">
        <w:rPr>
          <w:szCs w:val="18"/>
        </w:rPr>
        <w:t>с п</w:t>
      </w:r>
      <w:r w:rsidR="00495A82" w:rsidRPr="00AB7481">
        <w:rPr>
          <w:szCs w:val="18"/>
        </w:rPr>
        <w:t>омощью крепежных элементов поз.5,10</w:t>
      </w:r>
      <w:r w:rsidRPr="00AB7481">
        <w:rPr>
          <w:szCs w:val="18"/>
        </w:rPr>
        <w:t>,1</w:t>
      </w:r>
      <w:r w:rsidR="00495A82" w:rsidRPr="00AB7481">
        <w:rPr>
          <w:szCs w:val="18"/>
        </w:rPr>
        <w:t xml:space="preserve">1 </w:t>
      </w:r>
      <w:r w:rsidR="00212094" w:rsidRPr="00AB7481">
        <w:rPr>
          <w:szCs w:val="18"/>
        </w:rPr>
        <w:t>закрепить кронштейны поз. 4</w:t>
      </w:r>
      <w:r w:rsidRPr="00AB7481">
        <w:rPr>
          <w:szCs w:val="18"/>
        </w:rPr>
        <w:t xml:space="preserve"> поверх  крепления бампера;</w:t>
      </w:r>
    </w:p>
    <w:p w:rsidR="00431B51" w:rsidRPr="00AB7481" w:rsidRDefault="001F7DC0" w:rsidP="00431B51">
      <w:pPr>
        <w:numPr>
          <w:ilvl w:val="0"/>
          <w:numId w:val="4"/>
        </w:numPr>
        <w:tabs>
          <w:tab w:val="clear" w:pos="360"/>
          <w:tab w:val="num" w:pos="142"/>
          <w:tab w:val="num" w:pos="284"/>
        </w:tabs>
        <w:ind w:left="142" w:right="268" w:hanging="142"/>
        <w:jc w:val="both"/>
        <w:rPr>
          <w:sz w:val="18"/>
          <w:szCs w:val="18"/>
        </w:rPr>
      </w:pPr>
      <w:r w:rsidRPr="00AB7481">
        <w:rPr>
          <w:sz w:val="18"/>
          <w:szCs w:val="18"/>
        </w:rPr>
        <w:t xml:space="preserve">в соответствии с рисунком 1 </w:t>
      </w:r>
      <w:r w:rsidR="00431B51" w:rsidRPr="00AB7481">
        <w:rPr>
          <w:sz w:val="18"/>
          <w:szCs w:val="18"/>
        </w:rPr>
        <w:t xml:space="preserve"> установить центральную балку ТСУ на боковые кронштейны;</w:t>
      </w:r>
    </w:p>
    <w:p w:rsidR="00431B51" w:rsidRPr="00AB7481" w:rsidRDefault="00431B51" w:rsidP="00431B51">
      <w:pPr>
        <w:pStyle w:val="20"/>
        <w:numPr>
          <w:ilvl w:val="0"/>
          <w:numId w:val="4"/>
        </w:numPr>
        <w:tabs>
          <w:tab w:val="clear" w:pos="360"/>
          <w:tab w:val="num" w:pos="142"/>
        </w:tabs>
        <w:ind w:left="142" w:right="127" w:hanging="142"/>
        <w:jc w:val="left"/>
        <w:rPr>
          <w:b w:val="0"/>
          <w:szCs w:val="18"/>
          <w:u w:val="none"/>
        </w:rPr>
      </w:pPr>
      <w:r w:rsidRPr="00AB7481">
        <w:rPr>
          <w:b w:val="0"/>
          <w:szCs w:val="18"/>
          <w:u w:val="none"/>
        </w:rPr>
        <w:t>подключить электрооборудование;</w:t>
      </w:r>
    </w:p>
    <w:p w:rsidR="00431B51" w:rsidRPr="00AB7481" w:rsidRDefault="00431B51" w:rsidP="00431B51">
      <w:pPr>
        <w:pStyle w:val="20"/>
        <w:numPr>
          <w:ilvl w:val="0"/>
          <w:numId w:val="4"/>
        </w:numPr>
        <w:tabs>
          <w:tab w:val="clear" w:pos="360"/>
          <w:tab w:val="num" w:pos="142"/>
        </w:tabs>
        <w:ind w:left="142" w:right="127" w:hanging="142"/>
        <w:jc w:val="left"/>
        <w:rPr>
          <w:b w:val="0"/>
          <w:szCs w:val="18"/>
          <w:u w:val="none"/>
        </w:rPr>
      </w:pPr>
      <w:r w:rsidRPr="00AB7481">
        <w:rPr>
          <w:b w:val="0"/>
          <w:szCs w:val="18"/>
          <w:u w:val="none"/>
        </w:rPr>
        <w:t>с помощью болтов  поз.</w:t>
      </w:r>
      <w:r w:rsidR="00495A82" w:rsidRPr="00AB7481">
        <w:rPr>
          <w:b w:val="0"/>
          <w:szCs w:val="18"/>
          <w:u w:val="none"/>
        </w:rPr>
        <w:t xml:space="preserve">7 </w:t>
      </w:r>
      <w:r w:rsidRPr="00AB7481">
        <w:rPr>
          <w:b w:val="0"/>
          <w:szCs w:val="18"/>
          <w:u w:val="none"/>
        </w:rPr>
        <w:t>и гаек поз.</w:t>
      </w:r>
      <w:r w:rsidR="009938D4" w:rsidRPr="00AB7481">
        <w:rPr>
          <w:b w:val="0"/>
          <w:szCs w:val="18"/>
          <w:u w:val="none"/>
        </w:rPr>
        <w:t xml:space="preserve">9 </w:t>
      </w:r>
      <w:r w:rsidRPr="00AB7481">
        <w:rPr>
          <w:b w:val="0"/>
          <w:szCs w:val="18"/>
          <w:u w:val="none"/>
        </w:rPr>
        <w:t xml:space="preserve">  установить  шар на место;</w:t>
      </w:r>
    </w:p>
    <w:p w:rsidR="00431B51" w:rsidRPr="00AB7481" w:rsidRDefault="00431B51" w:rsidP="00431B51">
      <w:pPr>
        <w:numPr>
          <w:ilvl w:val="0"/>
          <w:numId w:val="4"/>
        </w:numPr>
        <w:tabs>
          <w:tab w:val="clear" w:pos="360"/>
          <w:tab w:val="num" w:pos="142"/>
          <w:tab w:val="num" w:pos="284"/>
        </w:tabs>
        <w:ind w:left="142" w:right="268" w:hanging="142"/>
        <w:rPr>
          <w:sz w:val="18"/>
          <w:szCs w:val="18"/>
        </w:rPr>
      </w:pPr>
      <w:r w:rsidRPr="00AB7481">
        <w:rPr>
          <w:sz w:val="18"/>
          <w:szCs w:val="18"/>
        </w:rPr>
        <w:t xml:space="preserve">произвести окончательную затяжку болтов и гаек  с моментами 30 - 50  </w:t>
      </w:r>
      <w:proofErr w:type="spellStart"/>
      <w:r w:rsidRPr="00AB7481">
        <w:rPr>
          <w:sz w:val="18"/>
          <w:szCs w:val="18"/>
        </w:rPr>
        <w:t>Н·м</w:t>
      </w:r>
      <w:proofErr w:type="spellEnd"/>
      <w:r w:rsidRPr="00AB7481">
        <w:rPr>
          <w:sz w:val="18"/>
          <w:szCs w:val="18"/>
        </w:rPr>
        <w:t>;</w:t>
      </w:r>
    </w:p>
    <w:p w:rsidR="00431B51" w:rsidRPr="00AB7481" w:rsidRDefault="00431B51" w:rsidP="001F7DC0">
      <w:pPr>
        <w:numPr>
          <w:ilvl w:val="0"/>
          <w:numId w:val="4"/>
        </w:numPr>
        <w:tabs>
          <w:tab w:val="clear" w:pos="360"/>
          <w:tab w:val="num" w:pos="142"/>
          <w:tab w:val="num" w:pos="284"/>
        </w:tabs>
        <w:ind w:left="142" w:right="-416" w:hanging="142"/>
        <w:rPr>
          <w:sz w:val="18"/>
          <w:szCs w:val="18"/>
        </w:rPr>
      </w:pPr>
      <w:r w:rsidRPr="00AB7481">
        <w:rPr>
          <w:sz w:val="18"/>
          <w:szCs w:val="18"/>
        </w:rPr>
        <w:t>сцепной шар ТСУ покрыть слоем консистентной смазки типа ЛИТОЛ.</w:t>
      </w:r>
    </w:p>
    <w:sectPr w:rsidR="00431B51" w:rsidRPr="00AB7481" w:rsidSect="000077BC">
      <w:pgSz w:w="16840" w:h="11907" w:orient="landscape" w:code="9"/>
      <w:pgMar w:top="851" w:right="567" w:bottom="567" w:left="567" w:header="720" w:footer="720" w:gutter="0"/>
      <w:cols w:num="2" w:space="720" w:equalWidth="0">
        <w:col w:w="7230" w:space="977"/>
        <w:col w:w="7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2697"/>
    <w:multiLevelType w:val="hybridMultilevel"/>
    <w:tmpl w:val="530EC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C24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2C1449"/>
    <w:multiLevelType w:val="singleLevel"/>
    <w:tmpl w:val="57DCEB3A"/>
    <w:lvl w:ilvl="0">
      <w:start w:val="2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3" w15:restartNumberingAfterBreak="0">
    <w:nsid w:val="21DC21A0"/>
    <w:multiLevelType w:val="singleLevel"/>
    <w:tmpl w:val="5A3070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E5590A"/>
    <w:multiLevelType w:val="singleLevel"/>
    <w:tmpl w:val="50D2F2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E02A9C"/>
    <w:multiLevelType w:val="multilevel"/>
    <w:tmpl w:val="CBCE474A"/>
    <w:lvl w:ilvl="0">
      <w:start w:val="1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</w:abstractNum>
  <w:abstractNum w:abstractNumId="6" w15:restartNumberingAfterBreak="0">
    <w:nsid w:val="3E5B618E"/>
    <w:multiLevelType w:val="singleLevel"/>
    <w:tmpl w:val="83A822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FF4F43"/>
    <w:multiLevelType w:val="hybridMultilevel"/>
    <w:tmpl w:val="105CEE3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17650"/>
    <w:multiLevelType w:val="singleLevel"/>
    <w:tmpl w:val="67E65C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54D39EC"/>
    <w:multiLevelType w:val="singleLevel"/>
    <w:tmpl w:val="803E67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9D50C4E"/>
    <w:multiLevelType w:val="singleLevel"/>
    <w:tmpl w:val="8404FD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24C3E81"/>
    <w:multiLevelType w:val="hybridMultilevel"/>
    <w:tmpl w:val="3B0482BE"/>
    <w:lvl w:ilvl="0" w:tplc="062069AE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D9EB5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1C8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504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FE94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22A8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0E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84A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705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21CB9"/>
    <w:multiLevelType w:val="singleLevel"/>
    <w:tmpl w:val="47C4AC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6B6636"/>
    <w:multiLevelType w:val="hybridMultilevel"/>
    <w:tmpl w:val="5E08BED8"/>
    <w:lvl w:ilvl="0" w:tplc="B1D2421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5"/>
  </w:num>
  <w:num w:numId="10">
    <w:abstractNumId w:val="5"/>
    <w:lvlOverride w:ilvl="0">
      <w:startOverride w:val="4"/>
    </w:lvlOverride>
  </w:num>
  <w:num w:numId="11">
    <w:abstractNumId w:val="8"/>
  </w:num>
  <w:num w:numId="12">
    <w:abstractNumId w:val="9"/>
  </w:num>
  <w:num w:numId="13">
    <w:abstractNumId w:val="4"/>
  </w:num>
  <w:num w:numId="14">
    <w:abstractNumId w:val="6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9C"/>
    <w:rsid w:val="000077BC"/>
    <w:rsid w:val="000568AE"/>
    <w:rsid w:val="00126882"/>
    <w:rsid w:val="001F7DC0"/>
    <w:rsid w:val="00212094"/>
    <w:rsid w:val="00212FA4"/>
    <w:rsid w:val="00274126"/>
    <w:rsid w:val="002A3435"/>
    <w:rsid w:val="002A7A12"/>
    <w:rsid w:val="003366E6"/>
    <w:rsid w:val="00361E05"/>
    <w:rsid w:val="003762B6"/>
    <w:rsid w:val="00431B51"/>
    <w:rsid w:val="0044750F"/>
    <w:rsid w:val="004629C3"/>
    <w:rsid w:val="00495A82"/>
    <w:rsid w:val="004E0991"/>
    <w:rsid w:val="005000BF"/>
    <w:rsid w:val="0055267B"/>
    <w:rsid w:val="005559F5"/>
    <w:rsid w:val="0055603B"/>
    <w:rsid w:val="005709AA"/>
    <w:rsid w:val="005A355A"/>
    <w:rsid w:val="005D183D"/>
    <w:rsid w:val="00694863"/>
    <w:rsid w:val="006B506D"/>
    <w:rsid w:val="006E5419"/>
    <w:rsid w:val="007147CE"/>
    <w:rsid w:val="00736DAC"/>
    <w:rsid w:val="0080226C"/>
    <w:rsid w:val="00850952"/>
    <w:rsid w:val="00864323"/>
    <w:rsid w:val="00975867"/>
    <w:rsid w:val="0099043A"/>
    <w:rsid w:val="009938D4"/>
    <w:rsid w:val="009B0967"/>
    <w:rsid w:val="009B46D9"/>
    <w:rsid w:val="009F5705"/>
    <w:rsid w:val="009F62FE"/>
    <w:rsid w:val="00A27E38"/>
    <w:rsid w:val="00A42771"/>
    <w:rsid w:val="00A50786"/>
    <w:rsid w:val="00A74B62"/>
    <w:rsid w:val="00AB7481"/>
    <w:rsid w:val="00B269DB"/>
    <w:rsid w:val="00B52AA1"/>
    <w:rsid w:val="00B95BD9"/>
    <w:rsid w:val="00BA09B0"/>
    <w:rsid w:val="00BA5B9C"/>
    <w:rsid w:val="00BB221A"/>
    <w:rsid w:val="00BF5579"/>
    <w:rsid w:val="00C23374"/>
    <w:rsid w:val="00C33DB5"/>
    <w:rsid w:val="00C74172"/>
    <w:rsid w:val="00C80898"/>
    <w:rsid w:val="00CD4B79"/>
    <w:rsid w:val="00E22EDA"/>
    <w:rsid w:val="00E23C84"/>
    <w:rsid w:val="00E61AC3"/>
    <w:rsid w:val="00E8122B"/>
    <w:rsid w:val="00E91330"/>
    <w:rsid w:val="00EC30AE"/>
    <w:rsid w:val="00F07093"/>
    <w:rsid w:val="00F3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2EA1C-8B31-496E-A19F-BB7F2AED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u w:val="single"/>
    </w:rPr>
  </w:style>
  <w:style w:type="paragraph" w:styleId="5">
    <w:name w:val="heading 5"/>
    <w:basedOn w:val="a"/>
    <w:next w:val="a"/>
    <w:qFormat/>
    <w:pPr>
      <w:keepNext/>
      <w:numPr>
        <w:numId w:val="6"/>
      </w:numPr>
      <w:jc w:val="both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  <w:rPr>
      <w:b/>
      <w:sz w:val="18"/>
      <w:u w:val="single"/>
    </w:rPr>
  </w:style>
  <w:style w:type="paragraph" w:styleId="30">
    <w:name w:val="Body Text 3"/>
    <w:basedOn w:val="a"/>
    <w:pPr>
      <w:jc w:val="both"/>
    </w:pPr>
    <w:rPr>
      <w:sz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Body Text Indent"/>
    <w:basedOn w:val="a"/>
    <w:pPr>
      <w:ind w:left="284" w:hanging="284"/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552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«Автострой»</vt:lpstr>
    </vt:vector>
  </TitlesOfParts>
  <Company>Автострой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«Автострой»</dc:title>
  <dc:subject/>
  <dc:creator>Малицкий Сергей</dc:creator>
  <cp:keywords/>
  <cp:lastModifiedBy>Балашов С.А.</cp:lastModifiedBy>
  <cp:revision>3</cp:revision>
  <cp:lastPrinted>2006-10-11T10:19:00Z</cp:lastPrinted>
  <dcterms:created xsi:type="dcterms:W3CDTF">2015-08-24T07:18:00Z</dcterms:created>
  <dcterms:modified xsi:type="dcterms:W3CDTF">2015-08-24T07:23:00Z</dcterms:modified>
</cp:coreProperties>
</file>